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4D" w:rsidRPr="009738D3" w:rsidRDefault="00C94C4D" w:rsidP="00E8604C">
      <w:pPr>
        <w:pStyle w:val="a3"/>
        <w:tabs>
          <w:tab w:val="left" w:pos="540"/>
          <w:tab w:val="left" w:pos="900"/>
        </w:tabs>
        <w:spacing w:after="0" w:line="240" w:lineRule="auto"/>
        <w:ind w:firstLine="0"/>
        <w:jc w:val="center"/>
      </w:pPr>
    </w:p>
    <w:tbl>
      <w:tblPr>
        <w:tblW w:w="0" w:type="auto"/>
        <w:tblLook w:val="00A0"/>
      </w:tblPr>
      <w:tblGrid>
        <w:gridCol w:w="4785"/>
        <w:gridCol w:w="2041"/>
        <w:gridCol w:w="839"/>
        <w:gridCol w:w="1906"/>
      </w:tblGrid>
      <w:tr w:rsidR="00C94C4D" w:rsidRPr="009738D3" w:rsidTr="0043791B">
        <w:trPr>
          <w:trHeight w:val="424"/>
        </w:trPr>
        <w:tc>
          <w:tcPr>
            <w:tcW w:w="4785" w:type="dxa"/>
          </w:tcPr>
          <w:p w:rsidR="00C94C4D" w:rsidRPr="009738D3" w:rsidRDefault="00C94C4D" w:rsidP="00E8604C">
            <w:pPr>
              <w:pStyle w:val="a3"/>
              <w:tabs>
                <w:tab w:val="left" w:pos="540"/>
                <w:tab w:val="left" w:pos="900"/>
              </w:tabs>
              <w:spacing w:after="0" w:line="240" w:lineRule="auto"/>
              <w:ind w:firstLine="0"/>
              <w:jc w:val="center"/>
            </w:pPr>
          </w:p>
        </w:tc>
        <w:tc>
          <w:tcPr>
            <w:tcW w:w="4786" w:type="dxa"/>
            <w:gridSpan w:val="3"/>
            <w:tcBorders>
              <w:bottom w:val="single" w:sz="4" w:space="0" w:color="auto"/>
            </w:tcBorders>
          </w:tcPr>
          <w:p w:rsidR="00C94C4D" w:rsidRPr="009738D3" w:rsidRDefault="00C94C4D" w:rsidP="00E8604C">
            <w:pPr>
              <w:pStyle w:val="a3"/>
              <w:tabs>
                <w:tab w:val="left" w:pos="540"/>
                <w:tab w:val="left" w:pos="900"/>
              </w:tabs>
              <w:spacing w:after="0" w:line="240" w:lineRule="auto"/>
              <w:ind w:firstLine="0"/>
              <w:jc w:val="center"/>
            </w:pPr>
            <w:r w:rsidRPr="009738D3">
              <w:t xml:space="preserve">УТВЕРЖДАЮ </w:t>
            </w:r>
          </w:p>
        </w:tc>
      </w:tr>
      <w:tr w:rsidR="00C94C4D" w:rsidRPr="009738D3" w:rsidTr="0062245D">
        <w:tc>
          <w:tcPr>
            <w:tcW w:w="4785" w:type="dxa"/>
          </w:tcPr>
          <w:p w:rsidR="00C94C4D" w:rsidRPr="009738D3" w:rsidRDefault="00C94C4D" w:rsidP="00E8604C">
            <w:pPr>
              <w:pStyle w:val="a3"/>
              <w:tabs>
                <w:tab w:val="left" w:pos="540"/>
                <w:tab w:val="left" w:pos="900"/>
              </w:tabs>
              <w:spacing w:after="0" w:line="240" w:lineRule="auto"/>
              <w:ind w:firstLine="0"/>
              <w:jc w:val="center"/>
            </w:pPr>
          </w:p>
        </w:tc>
        <w:tc>
          <w:tcPr>
            <w:tcW w:w="4786" w:type="dxa"/>
            <w:gridSpan w:val="3"/>
            <w:tcBorders>
              <w:top w:val="single" w:sz="4" w:space="0" w:color="auto"/>
            </w:tcBorders>
          </w:tcPr>
          <w:p w:rsidR="00C94C4D" w:rsidRPr="009738D3" w:rsidRDefault="00C94C4D" w:rsidP="00E8604C">
            <w:pPr>
              <w:autoSpaceDE w:val="0"/>
              <w:autoSpaceDN w:val="0"/>
              <w:adjustRightInd w:val="0"/>
              <w:jc w:val="center"/>
              <w:rPr>
                <w:vertAlign w:val="superscript"/>
              </w:rPr>
            </w:pPr>
            <w:r w:rsidRPr="009738D3">
              <w:rPr>
                <w:vertAlign w:val="superscript"/>
              </w:rPr>
              <w:t xml:space="preserve">Генеральный директор </w:t>
            </w:r>
          </w:p>
          <w:p w:rsidR="00C94C4D" w:rsidRPr="009738D3" w:rsidRDefault="00C94C4D" w:rsidP="00E8604C">
            <w:pPr>
              <w:autoSpaceDE w:val="0"/>
              <w:autoSpaceDN w:val="0"/>
              <w:adjustRightInd w:val="0"/>
              <w:jc w:val="center"/>
              <w:rPr>
                <w:vertAlign w:val="superscript"/>
              </w:rPr>
            </w:pPr>
            <w:r w:rsidRPr="009738D3">
              <w:rPr>
                <w:vertAlign w:val="superscript"/>
              </w:rPr>
              <w:t>ТГУМП  «Трамвайно-троллейбусное управление»</w:t>
            </w:r>
          </w:p>
        </w:tc>
      </w:tr>
      <w:tr w:rsidR="00C94C4D" w:rsidRPr="009738D3" w:rsidTr="0062245D">
        <w:tc>
          <w:tcPr>
            <w:tcW w:w="4785" w:type="dxa"/>
          </w:tcPr>
          <w:p w:rsidR="00C94C4D" w:rsidRPr="009738D3" w:rsidRDefault="00C94C4D" w:rsidP="00E8604C">
            <w:pPr>
              <w:pStyle w:val="a3"/>
              <w:tabs>
                <w:tab w:val="left" w:pos="540"/>
                <w:tab w:val="left" w:pos="900"/>
              </w:tabs>
              <w:spacing w:after="0" w:line="240" w:lineRule="auto"/>
              <w:ind w:firstLine="0"/>
              <w:jc w:val="center"/>
            </w:pPr>
          </w:p>
        </w:tc>
        <w:tc>
          <w:tcPr>
            <w:tcW w:w="2041" w:type="dxa"/>
            <w:tcBorders>
              <w:bottom w:val="single" w:sz="4" w:space="0" w:color="auto"/>
            </w:tcBorders>
          </w:tcPr>
          <w:p w:rsidR="00C94C4D" w:rsidRPr="009738D3" w:rsidRDefault="00C94C4D" w:rsidP="00E8604C">
            <w:pPr>
              <w:autoSpaceDE w:val="0"/>
              <w:autoSpaceDN w:val="0"/>
              <w:adjustRightInd w:val="0"/>
              <w:jc w:val="center"/>
            </w:pPr>
          </w:p>
        </w:tc>
        <w:tc>
          <w:tcPr>
            <w:tcW w:w="839" w:type="dxa"/>
          </w:tcPr>
          <w:p w:rsidR="00C94C4D" w:rsidRPr="009738D3" w:rsidRDefault="00C94C4D" w:rsidP="00E8604C">
            <w:pPr>
              <w:autoSpaceDE w:val="0"/>
              <w:autoSpaceDN w:val="0"/>
              <w:adjustRightInd w:val="0"/>
              <w:jc w:val="center"/>
            </w:pPr>
          </w:p>
        </w:tc>
        <w:tc>
          <w:tcPr>
            <w:tcW w:w="1906" w:type="dxa"/>
            <w:tcBorders>
              <w:bottom w:val="single" w:sz="4" w:space="0" w:color="auto"/>
            </w:tcBorders>
          </w:tcPr>
          <w:p w:rsidR="00C94C4D" w:rsidRPr="009738D3" w:rsidRDefault="00C80BCC" w:rsidP="00C80BCC">
            <w:pPr>
              <w:autoSpaceDE w:val="0"/>
              <w:autoSpaceDN w:val="0"/>
              <w:adjustRightInd w:val="0"/>
              <w:jc w:val="center"/>
              <w:rPr>
                <w:vertAlign w:val="superscript"/>
              </w:rPr>
            </w:pPr>
            <w:r w:rsidRPr="009738D3">
              <w:rPr>
                <w:vertAlign w:val="superscript"/>
              </w:rPr>
              <w:t>Максимов П.Т.</w:t>
            </w:r>
            <w:r w:rsidR="00C94C4D" w:rsidRPr="009738D3">
              <w:rPr>
                <w:vertAlign w:val="superscript"/>
              </w:rPr>
              <w:t xml:space="preserve"> </w:t>
            </w:r>
          </w:p>
        </w:tc>
      </w:tr>
      <w:tr w:rsidR="00C94C4D" w:rsidRPr="009738D3" w:rsidTr="0043791B">
        <w:tc>
          <w:tcPr>
            <w:tcW w:w="4785" w:type="dxa"/>
          </w:tcPr>
          <w:p w:rsidR="00C94C4D" w:rsidRPr="009738D3" w:rsidRDefault="00C94C4D" w:rsidP="00E8604C">
            <w:pPr>
              <w:pStyle w:val="a3"/>
              <w:tabs>
                <w:tab w:val="left" w:pos="540"/>
                <w:tab w:val="left" w:pos="900"/>
              </w:tabs>
              <w:spacing w:after="0" w:line="240" w:lineRule="auto"/>
              <w:ind w:firstLine="0"/>
              <w:jc w:val="center"/>
            </w:pPr>
          </w:p>
        </w:tc>
        <w:tc>
          <w:tcPr>
            <w:tcW w:w="2041" w:type="dxa"/>
            <w:tcBorders>
              <w:top w:val="single" w:sz="4" w:space="0" w:color="auto"/>
            </w:tcBorders>
          </w:tcPr>
          <w:p w:rsidR="00C94C4D" w:rsidRPr="009738D3" w:rsidRDefault="00C94C4D" w:rsidP="00E8604C">
            <w:pPr>
              <w:autoSpaceDE w:val="0"/>
              <w:autoSpaceDN w:val="0"/>
              <w:adjustRightInd w:val="0"/>
              <w:jc w:val="center"/>
              <w:rPr>
                <w:vertAlign w:val="superscript"/>
              </w:rPr>
            </w:pPr>
            <w:r w:rsidRPr="009738D3">
              <w:rPr>
                <w:vertAlign w:val="superscript"/>
              </w:rPr>
              <w:t>Подпись. МП</w:t>
            </w:r>
          </w:p>
        </w:tc>
        <w:tc>
          <w:tcPr>
            <w:tcW w:w="839" w:type="dxa"/>
          </w:tcPr>
          <w:p w:rsidR="00C94C4D" w:rsidRPr="009738D3" w:rsidRDefault="00C94C4D" w:rsidP="00E8604C">
            <w:pPr>
              <w:autoSpaceDE w:val="0"/>
              <w:autoSpaceDN w:val="0"/>
              <w:adjustRightInd w:val="0"/>
              <w:jc w:val="center"/>
              <w:rPr>
                <w:vertAlign w:val="superscript"/>
              </w:rPr>
            </w:pPr>
          </w:p>
        </w:tc>
        <w:tc>
          <w:tcPr>
            <w:tcW w:w="1906" w:type="dxa"/>
          </w:tcPr>
          <w:p w:rsidR="00C94C4D" w:rsidRPr="009738D3" w:rsidRDefault="00C94C4D" w:rsidP="00E8604C">
            <w:pPr>
              <w:autoSpaceDE w:val="0"/>
              <w:autoSpaceDN w:val="0"/>
              <w:adjustRightInd w:val="0"/>
              <w:jc w:val="center"/>
              <w:rPr>
                <w:vertAlign w:val="superscript"/>
              </w:rPr>
            </w:pPr>
            <w:r w:rsidRPr="009738D3">
              <w:rPr>
                <w:vertAlign w:val="superscript"/>
              </w:rPr>
              <w:t>ФИО</w:t>
            </w:r>
          </w:p>
        </w:tc>
      </w:tr>
      <w:tr w:rsidR="00C94C4D" w:rsidRPr="009738D3" w:rsidTr="0043791B">
        <w:tc>
          <w:tcPr>
            <w:tcW w:w="4785" w:type="dxa"/>
          </w:tcPr>
          <w:p w:rsidR="00C94C4D" w:rsidRPr="009738D3" w:rsidRDefault="00C94C4D" w:rsidP="00E8604C">
            <w:pPr>
              <w:pStyle w:val="a3"/>
              <w:tabs>
                <w:tab w:val="left" w:pos="540"/>
                <w:tab w:val="left" w:pos="900"/>
              </w:tabs>
              <w:spacing w:after="0" w:line="240" w:lineRule="auto"/>
              <w:ind w:firstLine="0"/>
              <w:jc w:val="center"/>
            </w:pPr>
          </w:p>
        </w:tc>
        <w:tc>
          <w:tcPr>
            <w:tcW w:w="2041" w:type="dxa"/>
          </w:tcPr>
          <w:p w:rsidR="00C94C4D" w:rsidRPr="009738D3" w:rsidRDefault="00C94C4D" w:rsidP="00E8604C">
            <w:pPr>
              <w:autoSpaceDE w:val="0"/>
              <w:autoSpaceDN w:val="0"/>
              <w:adjustRightInd w:val="0"/>
              <w:jc w:val="center"/>
            </w:pPr>
          </w:p>
        </w:tc>
        <w:tc>
          <w:tcPr>
            <w:tcW w:w="839" w:type="dxa"/>
          </w:tcPr>
          <w:p w:rsidR="00C94C4D" w:rsidRPr="009738D3" w:rsidRDefault="00C94C4D" w:rsidP="00E8604C">
            <w:pPr>
              <w:autoSpaceDE w:val="0"/>
              <w:autoSpaceDN w:val="0"/>
              <w:adjustRightInd w:val="0"/>
              <w:jc w:val="center"/>
            </w:pPr>
          </w:p>
        </w:tc>
        <w:tc>
          <w:tcPr>
            <w:tcW w:w="1906" w:type="dxa"/>
            <w:tcBorders>
              <w:bottom w:val="single" w:sz="4" w:space="0" w:color="auto"/>
            </w:tcBorders>
          </w:tcPr>
          <w:p w:rsidR="00A44896" w:rsidRPr="009738D3" w:rsidRDefault="00A44896" w:rsidP="00BD4809">
            <w:pPr>
              <w:autoSpaceDE w:val="0"/>
              <w:autoSpaceDN w:val="0"/>
              <w:adjustRightInd w:val="0"/>
              <w:jc w:val="center"/>
            </w:pPr>
            <w:r w:rsidRPr="009738D3">
              <w:t>Новая редакция</w:t>
            </w:r>
          </w:p>
          <w:p w:rsidR="00C94C4D" w:rsidRPr="009738D3" w:rsidRDefault="00C94C4D" w:rsidP="00A55249">
            <w:pPr>
              <w:autoSpaceDE w:val="0"/>
              <w:autoSpaceDN w:val="0"/>
              <w:adjustRightInd w:val="0"/>
              <w:jc w:val="center"/>
            </w:pPr>
            <w:r w:rsidRPr="009738D3">
              <w:t xml:space="preserve">Приказ № </w:t>
            </w:r>
            <w:r w:rsidR="00A55249">
              <w:t>204</w:t>
            </w:r>
          </w:p>
        </w:tc>
      </w:tr>
      <w:tr w:rsidR="00C94C4D" w:rsidRPr="009738D3" w:rsidTr="0043791B">
        <w:tc>
          <w:tcPr>
            <w:tcW w:w="4785" w:type="dxa"/>
          </w:tcPr>
          <w:p w:rsidR="00C94C4D" w:rsidRPr="009738D3" w:rsidRDefault="00C94C4D" w:rsidP="00E8604C">
            <w:pPr>
              <w:pStyle w:val="a3"/>
              <w:tabs>
                <w:tab w:val="left" w:pos="540"/>
                <w:tab w:val="left" w:pos="900"/>
              </w:tabs>
              <w:spacing w:after="0" w:line="240" w:lineRule="auto"/>
              <w:ind w:firstLine="0"/>
              <w:jc w:val="center"/>
            </w:pPr>
          </w:p>
        </w:tc>
        <w:tc>
          <w:tcPr>
            <w:tcW w:w="2041" w:type="dxa"/>
          </w:tcPr>
          <w:p w:rsidR="00C94C4D" w:rsidRPr="009738D3" w:rsidRDefault="00C94C4D" w:rsidP="00E8604C">
            <w:pPr>
              <w:autoSpaceDE w:val="0"/>
              <w:autoSpaceDN w:val="0"/>
              <w:adjustRightInd w:val="0"/>
              <w:jc w:val="center"/>
              <w:rPr>
                <w:vertAlign w:val="superscript"/>
              </w:rPr>
            </w:pPr>
          </w:p>
        </w:tc>
        <w:tc>
          <w:tcPr>
            <w:tcW w:w="839" w:type="dxa"/>
          </w:tcPr>
          <w:p w:rsidR="00C94C4D" w:rsidRPr="009738D3" w:rsidRDefault="00C94C4D" w:rsidP="00E8604C">
            <w:pPr>
              <w:autoSpaceDE w:val="0"/>
              <w:autoSpaceDN w:val="0"/>
              <w:adjustRightInd w:val="0"/>
              <w:jc w:val="center"/>
            </w:pPr>
          </w:p>
        </w:tc>
        <w:tc>
          <w:tcPr>
            <w:tcW w:w="1906" w:type="dxa"/>
            <w:tcBorders>
              <w:top w:val="single" w:sz="4" w:space="0" w:color="auto"/>
            </w:tcBorders>
          </w:tcPr>
          <w:p w:rsidR="00C94C4D" w:rsidRPr="009738D3" w:rsidRDefault="00C94C4D" w:rsidP="00A55249">
            <w:pPr>
              <w:autoSpaceDE w:val="0"/>
              <w:autoSpaceDN w:val="0"/>
              <w:adjustRightInd w:val="0"/>
              <w:jc w:val="center"/>
            </w:pPr>
            <w:r w:rsidRPr="009738D3">
              <w:t xml:space="preserve">От </w:t>
            </w:r>
            <w:r w:rsidR="00A55249">
              <w:t>07</w:t>
            </w:r>
            <w:r w:rsidRPr="009738D3">
              <w:t>.</w:t>
            </w:r>
            <w:r w:rsidR="00A55249">
              <w:t>12</w:t>
            </w:r>
            <w:r w:rsidRPr="009738D3">
              <w:t>.20</w:t>
            </w:r>
            <w:r w:rsidR="00BA5B68" w:rsidRPr="009738D3">
              <w:t>2</w:t>
            </w:r>
            <w:r w:rsidR="00A55249">
              <w:t>3</w:t>
            </w:r>
            <w:r w:rsidRPr="009738D3">
              <w:t xml:space="preserve"> г.</w:t>
            </w:r>
          </w:p>
        </w:tc>
      </w:tr>
    </w:tbl>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rPr>
          <w:b/>
        </w:rPr>
      </w:pPr>
      <w:r w:rsidRPr="009738D3">
        <w:rPr>
          <w:b/>
        </w:rPr>
        <w:t xml:space="preserve">ПОЛОЖЕНИЕ </w:t>
      </w:r>
    </w:p>
    <w:p w:rsidR="00C94C4D" w:rsidRPr="009738D3" w:rsidRDefault="00C94C4D" w:rsidP="00E8604C">
      <w:pPr>
        <w:pStyle w:val="a3"/>
        <w:tabs>
          <w:tab w:val="left" w:pos="540"/>
          <w:tab w:val="left" w:pos="900"/>
        </w:tabs>
        <w:spacing w:after="0" w:line="240" w:lineRule="auto"/>
        <w:ind w:firstLine="0"/>
        <w:jc w:val="center"/>
        <w:rPr>
          <w:b/>
        </w:rPr>
      </w:pPr>
      <w:r w:rsidRPr="009738D3">
        <w:rPr>
          <w:b/>
        </w:rPr>
        <w:t>о закупке товаров, работ, услуг</w:t>
      </w:r>
    </w:p>
    <w:p w:rsidR="00C94C4D" w:rsidRPr="009738D3" w:rsidRDefault="00C94C4D" w:rsidP="00E8604C">
      <w:pPr>
        <w:pStyle w:val="a3"/>
        <w:tabs>
          <w:tab w:val="left" w:pos="540"/>
          <w:tab w:val="left" w:pos="900"/>
        </w:tabs>
        <w:spacing w:after="0" w:line="240" w:lineRule="auto"/>
        <w:ind w:firstLine="0"/>
        <w:jc w:val="center"/>
        <w:rPr>
          <w:b/>
        </w:rPr>
      </w:pPr>
      <w:r w:rsidRPr="009738D3">
        <w:rPr>
          <w:b/>
        </w:rPr>
        <w:t xml:space="preserve">Томского городского унитарного муниципального предприятия «Трамвайно-троллейбусное управление» </w:t>
      </w:r>
    </w:p>
    <w:p w:rsidR="00C94C4D" w:rsidRPr="009738D3" w:rsidRDefault="00C94C4D" w:rsidP="00E8604C">
      <w:pPr>
        <w:pStyle w:val="a3"/>
        <w:tabs>
          <w:tab w:val="left" w:pos="540"/>
          <w:tab w:val="left" w:pos="900"/>
        </w:tabs>
        <w:spacing w:after="0" w:line="240" w:lineRule="auto"/>
        <w:ind w:firstLine="0"/>
        <w:jc w:val="center"/>
        <w:rPr>
          <w:b/>
        </w:rPr>
      </w:pPr>
      <w:r w:rsidRPr="009738D3">
        <w:rPr>
          <w:b/>
        </w:rPr>
        <w:t>(ТГУМП «ТТУ»)</w:t>
      </w:r>
    </w:p>
    <w:p w:rsidR="00C94C4D" w:rsidRPr="009738D3" w:rsidRDefault="00C94C4D" w:rsidP="00E8604C">
      <w:pPr>
        <w:pStyle w:val="a3"/>
        <w:tabs>
          <w:tab w:val="left" w:pos="540"/>
          <w:tab w:val="left" w:pos="900"/>
        </w:tabs>
        <w:spacing w:after="0" w:line="240" w:lineRule="auto"/>
        <w:ind w:firstLine="0"/>
        <w:jc w:val="center"/>
        <w:rPr>
          <w:i/>
        </w:rP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540"/>
          <w:tab w:val="left" w:pos="90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p>
    <w:p w:rsidR="00C94C4D" w:rsidRPr="009738D3" w:rsidRDefault="00C94C4D" w:rsidP="00E8604C">
      <w:pPr>
        <w:pStyle w:val="a3"/>
        <w:tabs>
          <w:tab w:val="left" w:pos="0"/>
        </w:tabs>
        <w:spacing w:after="0" w:line="240" w:lineRule="auto"/>
        <w:ind w:firstLine="0"/>
        <w:jc w:val="center"/>
      </w:pPr>
      <w:r w:rsidRPr="009738D3">
        <w:t>20</w:t>
      </w:r>
      <w:r w:rsidR="00EA378E" w:rsidRPr="009738D3">
        <w:t>2</w:t>
      </w:r>
      <w:r w:rsidR="00A55249">
        <w:t>3</w:t>
      </w:r>
      <w:r w:rsidR="00C80BCC" w:rsidRPr="009738D3">
        <w:t xml:space="preserve"> г.</w:t>
      </w:r>
    </w:p>
    <w:p w:rsidR="00C94C4D" w:rsidRPr="009738D3" w:rsidRDefault="00C94C4D" w:rsidP="00E8604C">
      <w:pPr>
        <w:tabs>
          <w:tab w:val="left" w:pos="540"/>
          <w:tab w:val="left" w:pos="900"/>
        </w:tabs>
        <w:jc w:val="center"/>
        <w:rPr>
          <w:b/>
        </w:rPr>
      </w:pPr>
    </w:p>
    <w:p w:rsidR="00C94C4D" w:rsidRPr="009738D3" w:rsidRDefault="00C94C4D" w:rsidP="00E8604C">
      <w:pPr>
        <w:pStyle w:val="12"/>
        <w:spacing w:before="0" w:line="240" w:lineRule="auto"/>
        <w:jc w:val="center"/>
        <w:rPr>
          <w:rFonts w:ascii="Times New Roman" w:hAnsi="Times New Roman"/>
          <w:color w:val="auto"/>
          <w:sz w:val="24"/>
          <w:szCs w:val="24"/>
        </w:rPr>
      </w:pPr>
      <w:r w:rsidRPr="009738D3">
        <w:rPr>
          <w:rFonts w:ascii="Times New Roman" w:hAnsi="Times New Roman"/>
          <w:color w:val="auto"/>
          <w:sz w:val="24"/>
          <w:szCs w:val="24"/>
        </w:rPr>
        <w:lastRenderedPageBreak/>
        <w:t>Оглавление</w:t>
      </w:r>
    </w:p>
    <w:p w:rsidR="00C94C4D" w:rsidRPr="009738D3" w:rsidRDefault="00C94C4D" w:rsidP="00E8604C">
      <w:pPr>
        <w:pStyle w:val="13"/>
        <w:tabs>
          <w:tab w:val="right" w:leader="dot" w:pos="9345"/>
        </w:tabs>
        <w:spacing w:after="0" w:line="240" w:lineRule="auto"/>
        <w:rPr>
          <w:rFonts w:ascii="Times New Roman" w:hAnsi="Times New Roman"/>
          <w:sz w:val="24"/>
          <w:szCs w:val="24"/>
        </w:rPr>
      </w:pPr>
      <w:r w:rsidRPr="009738D3">
        <w:rPr>
          <w:rFonts w:ascii="Times New Roman" w:hAnsi="Times New Roman"/>
          <w:sz w:val="24"/>
          <w:szCs w:val="24"/>
        </w:rPr>
        <w:t>ВВЕДЕНИЕ………………………………………………………………………………………3</w:t>
      </w:r>
    </w:p>
    <w:p w:rsidR="00C94C4D" w:rsidRPr="009738D3" w:rsidRDefault="00E2588A" w:rsidP="00E8604C">
      <w:pPr>
        <w:pStyle w:val="13"/>
        <w:tabs>
          <w:tab w:val="right" w:leader="dot" w:pos="9345"/>
        </w:tabs>
        <w:spacing w:after="0" w:line="240" w:lineRule="auto"/>
        <w:rPr>
          <w:rFonts w:ascii="Times New Roman" w:hAnsi="Times New Roman"/>
          <w:sz w:val="24"/>
          <w:szCs w:val="24"/>
        </w:rPr>
      </w:pPr>
      <w:r w:rsidRPr="009738D3">
        <w:rPr>
          <w:rFonts w:ascii="Times New Roman" w:hAnsi="Times New Roman"/>
          <w:sz w:val="24"/>
          <w:szCs w:val="24"/>
        </w:rPr>
        <w:fldChar w:fldCharType="begin"/>
      </w:r>
      <w:r w:rsidR="00C94C4D" w:rsidRPr="009738D3">
        <w:rPr>
          <w:rFonts w:ascii="Times New Roman" w:hAnsi="Times New Roman"/>
          <w:sz w:val="24"/>
          <w:szCs w:val="24"/>
        </w:rPr>
        <w:instrText xml:space="preserve"> TOC \o "1-3" \h \z \u </w:instrText>
      </w:r>
      <w:r w:rsidRPr="009738D3">
        <w:rPr>
          <w:rFonts w:ascii="Times New Roman" w:hAnsi="Times New Roman"/>
          <w:sz w:val="24"/>
          <w:szCs w:val="24"/>
        </w:rPr>
        <w:fldChar w:fldCharType="separate"/>
      </w:r>
      <w:hyperlink w:anchor="_Toc437019746" w:history="1">
        <w:r w:rsidR="00C94C4D" w:rsidRPr="009738D3">
          <w:rPr>
            <w:rFonts w:ascii="Times New Roman" w:hAnsi="Times New Roman"/>
            <w:sz w:val="24"/>
            <w:szCs w:val="24"/>
          </w:rPr>
          <w:t>РАЗДЕЛ 1. ОБЩИЕ ПОЛОЖЕНИЯ.</w:t>
        </w:r>
        <w:r w:rsidR="00C94C4D" w:rsidRPr="009738D3">
          <w:rPr>
            <w:rFonts w:ascii="Times New Roman" w:hAnsi="Times New Roman"/>
            <w:webHidden/>
            <w:sz w:val="24"/>
            <w:szCs w:val="24"/>
          </w:rPr>
          <w:tab/>
          <w:t>3</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47" w:history="1">
        <w:r w:rsidR="00C94C4D" w:rsidRPr="009738D3">
          <w:rPr>
            <w:rFonts w:ascii="Times New Roman" w:hAnsi="Times New Roman"/>
            <w:sz w:val="24"/>
            <w:szCs w:val="24"/>
          </w:rPr>
          <w:t>ЧАСТЬ 1. ТЕРМИНЫ И ОПРЕДЕЛЕНИЯ.</w:t>
        </w:r>
        <w:r w:rsidR="00C94C4D" w:rsidRPr="009738D3">
          <w:rPr>
            <w:rFonts w:ascii="Times New Roman" w:hAnsi="Times New Roman"/>
            <w:webHidden/>
            <w:sz w:val="24"/>
            <w:szCs w:val="24"/>
          </w:rPr>
          <w:tab/>
          <w:t>3</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48" w:history="1">
        <w:r w:rsidR="00C94C4D" w:rsidRPr="009738D3">
          <w:rPr>
            <w:rFonts w:ascii="Times New Roman" w:hAnsi="Times New Roman"/>
            <w:sz w:val="24"/>
            <w:szCs w:val="24"/>
          </w:rPr>
          <w:t>ЧАСТЬ 2. ОБЛАСТЬ ПРИМЕНЕНИЯ.</w:t>
        </w:r>
        <w:r w:rsidR="00C94C4D" w:rsidRPr="009738D3">
          <w:rPr>
            <w:rFonts w:ascii="Times New Roman" w:hAnsi="Times New Roman"/>
            <w:webHidden/>
            <w:sz w:val="24"/>
            <w:szCs w:val="24"/>
          </w:rPr>
          <w:tab/>
          <w:t>4</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49" w:history="1">
        <w:r w:rsidR="00C94C4D" w:rsidRPr="009738D3">
          <w:rPr>
            <w:rFonts w:ascii="Times New Roman" w:hAnsi="Times New Roman"/>
            <w:sz w:val="24"/>
            <w:szCs w:val="24"/>
          </w:rPr>
          <w:t>ЧАСТЬ 3. ИНФОРМАЦИОННОЕ ОБЕСПЕЧЕНИЕ.</w:t>
        </w:r>
        <w:r w:rsidR="00C94C4D" w:rsidRPr="009738D3">
          <w:rPr>
            <w:rFonts w:ascii="Times New Roman" w:hAnsi="Times New Roman"/>
            <w:webHidden/>
            <w:sz w:val="24"/>
            <w:szCs w:val="24"/>
          </w:rPr>
          <w:tab/>
          <w:t>4</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0" w:history="1">
        <w:r w:rsidR="00C94C4D" w:rsidRPr="009738D3">
          <w:rPr>
            <w:rFonts w:ascii="Times New Roman" w:hAnsi="Times New Roman"/>
            <w:sz w:val="24"/>
            <w:szCs w:val="24"/>
          </w:rPr>
          <w:t>ЧАСТЬ 4. ПОРЯДОК ПОДГОТОВКИ ЗАКУПКИ</w:t>
        </w:r>
        <w:r w:rsidR="00C94C4D" w:rsidRPr="009738D3">
          <w:rPr>
            <w:rFonts w:ascii="Times New Roman" w:hAnsi="Times New Roman"/>
            <w:webHidden/>
            <w:sz w:val="24"/>
            <w:szCs w:val="24"/>
          </w:rPr>
          <w:tab/>
          <w:t>5</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1" w:history="1">
        <w:r w:rsidR="00C94C4D" w:rsidRPr="009738D3">
          <w:rPr>
            <w:rFonts w:ascii="Times New Roman" w:hAnsi="Times New Roman"/>
            <w:sz w:val="24"/>
            <w:szCs w:val="24"/>
          </w:rPr>
          <w:t>ЧАСТЬ 5.  КОМИССИЯ</w:t>
        </w:r>
        <w:r w:rsidR="00097688" w:rsidRPr="009738D3">
          <w:rPr>
            <w:rFonts w:ascii="Times New Roman" w:hAnsi="Times New Roman"/>
            <w:sz w:val="24"/>
            <w:szCs w:val="24"/>
          </w:rPr>
          <w:t xml:space="preserve"> ПО ОСУЩЕСТВЛЕНИЮ ЗАКУПОК</w:t>
        </w:r>
        <w:r w:rsidR="00C94C4D" w:rsidRPr="009738D3">
          <w:rPr>
            <w:rFonts w:ascii="Times New Roman" w:hAnsi="Times New Roman"/>
            <w:webHidden/>
            <w:sz w:val="24"/>
            <w:szCs w:val="24"/>
          </w:rPr>
          <w:tab/>
          <w:t>7</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2" w:history="1">
        <w:r w:rsidR="00C94C4D" w:rsidRPr="009738D3">
          <w:rPr>
            <w:rFonts w:ascii="Times New Roman" w:hAnsi="Times New Roman"/>
            <w:sz w:val="24"/>
            <w:szCs w:val="24"/>
          </w:rPr>
          <w:t>ЧАСТЬ 6. УЧАСТНИКИ ЗАКУПКИ И ТРЕБОВАНИЯ К НИМ.</w:t>
        </w:r>
        <w:r w:rsidR="00C94C4D" w:rsidRPr="009738D3">
          <w:rPr>
            <w:rFonts w:ascii="Times New Roman" w:hAnsi="Times New Roman"/>
            <w:webHidden/>
            <w:sz w:val="24"/>
            <w:szCs w:val="24"/>
          </w:rPr>
          <w:tab/>
          <w:t>7</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3" w:history="1">
        <w:r w:rsidR="00C94C4D" w:rsidRPr="009738D3">
          <w:rPr>
            <w:rFonts w:ascii="Times New Roman" w:hAnsi="Times New Roman"/>
            <w:sz w:val="24"/>
            <w:szCs w:val="24"/>
          </w:rPr>
          <w:t>ЧАСТЬ 7. ДОГОВОР. ОСОБЕННОСТИ ИСПОЛНЕНИЯ</w:t>
        </w:r>
        <w:r w:rsidR="00C94C4D" w:rsidRPr="009738D3">
          <w:rPr>
            <w:rFonts w:ascii="Times New Roman" w:hAnsi="Times New Roman"/>
            <w:webHidden/>
            <w:sz w:val="24"/>
            <w:szCs w:val="24"/>
          </w:rPr>
          <w:tab/>
          <w:t>9</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4" w:history="1">
        <w:r w:rsidR="00C94C4D" w:rsidRPr="009738D3">
          <w:rPr>
            <w:rFonts w:ascii="Times New Roman" w:hAnsi="Times New Roman"/>
            <w:sz w:val="24"/>
            <w:szCs w:val="24"/>
          </w:rPr>
          <w:t>ЧАСТЬ 8.РЕЕСТР ДОГОВОРОВ, ЗАКЛЮЧЕННЫХ ЗАКАЗЧИКОМ</w:t>
        </w:r>
        <w:r w:rsidR="00C94C4D" w:rsidRPr="009738D3">
          <w:rPr>
            <w:rFonts w:ascii="Times New Roman" w:hAnsi="Times New Roman"/>
            <w:webHidden/>
            <w:sz w:val="24"/>
            <w:szCs w:val="24"/>
          </w:rPr>
          <w:tab/>
          <w:t>13</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5" w:history="1">
        <w:r w:rsidR="00C94C4D" w:rsidRPr="009738D3">
          <w:rPr>
            <w:rFonts w:ascii="Times New Roman" w:hAnsi="Times New Roman"/>
            <w:sz w:val="24"/>
            <w:szCs w:val="24"/>
          </w:rPr>
          <w:t>ЧАСТЬ 9. СПОСОБЫ ЗАКУПКИ</w:t>
        </w:r>
        <w:r w:rsidR="00C94C4D" w:rsidRPr="009738D3">
          <w:rPr>
            <w:rFonts w:ascii="Times New Roman" w:hAnsi="Times New Roman"/>
            <w:webHidden/>
            <w:sz w:val="24"/>
            <w:szCs w:val="24"/>
          </w:rPr>
          <w:tab/>
        </w:r>
        <w:r w:rsidRPr="009738D3">
          <w:rPr>
            <w:rFonts w:ascii="Times New Roman" w:hAnsi="Times New Roman"/>
            <w:webHidden/>
            <w:sz w:val="24"/>
            <w:szCs w:val="24"/>
          </w:rPr>
          <w:fldChar w:fldCharType="begin"/>
        </w:r>
        <w:r w:rsidR="00C94C4D" w:rsidRPr="009738D3">
          <w:rPr>
            <w:rFonts w:ascii="Times New Roman" w:hAnsi="Times New Roman"/>
            <w:webHidden/>
            <w:sz w:val="24"/>
            <w:szCs w:val="24"/>
          </w:rPr>
          <w:instrText xml:space="preserve"> PAGEREF _Toc437019755 \h </w:instrText>
        </w:r>
        <w:r w:rsidRPr="009738D3">
          <w:rPr>
            <w:rFonts w:ascii="Times New Roman" w:hAnsi="Times New Roman"/>
            <w:webHidden/>
            <w:sz w:val="24"/>
            <w:szCs w:val="24"/>
          </w:rPr>
        </w:r>
        <w:r w:rsidRPr="009738D3">
          <w:rPr>
            <w:rFonts w:ascii="Times New Roman" w:hAnsi="Times New Roman"/>
            <w:webHidden/>
            <w:sz w:val="24"/>
            <w:szCs w:val="24"/>
          </w:rPr>
          <w:fldChar w:fldCharType="separate"/>
        </w:r>
        <w:r w:rsidR="000A085A">
          <w:rPr>
            <w:rFonts w:ascii="Times New Roman" w:hAnsi="Times New Roman"/>
            <w:noProof/>
            <w:webHidden/>
            <w:sz w:val="24"/>
            <w:szCs w:val="24"/>
          </w:rPr>
          <w:t>13</w:t>
        </w:r>
        <w:r w:rsidRPr="009738D3">
          <w:rPr>
            <w:rFonts w:ascii="Times New Roman" w:hAnsi="Times New Roman"/>
            <w:webHidden/>
            <w:sz w:val="24"/>
            <w:szCs w:val="24"/>
          </w:rPr>
          <w:fldChar w:fldCharType="end"/>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6" w:history="1">
        <w:r w:rsidR="00C94C4D" w:rsidRPr="009738D3">
          <w:rPr>
            <w:rFonts w:ascii="Times New Roman" w:hAnsi="Times New Roman"/>
            <w:sz w:val="24"/>
            <w:szCs w:val="24"/>
          </w:rPr>
          <w:t>ЧАСТЬ 10. ПОРЯДОК ОСУЩЕСТВЛЕНИЯ ЗАКУПКИ</w:t>
        </w:r>
        <w:r w:rsidR="00C94C4D" w:rsidRPr="009738D3">
          <w:rPr>
            <w:rFonts w:ascii="Times New Roman" w:hAnsi="Times New Roman"/>
            <w:webHidden/>
            <w:sz w:val="24"/>
            <w:szCs w:val="24"/>
          </w:rPr>
          <w:tab/>
          <w:t>14</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57" w:history="1">
        <w:r w:rsidR="00C94C4D" w:rsidRPr="009738D3">
          <w:rPr>
            <w:rFonts w:ascii="Times New Roman" w:hAnsi="Times New Roman"/>
            <w:sz w:val="24"/>
            <w:szCs w:val="24"/>
          </w:rPr>
          <w:t>РАЗДЕЛ 2. ПОРЯДОК ПРОВЕДЕНИЯ ОТКРЫТОГО КОНКУРСА В ЭЛЕКТРОННОЙ ФОРМЕ</w:t>
        </w:r>
        <w:r w:rsidR="00C94C4D" w:rsidRPr="009738D3">
          <w:rPr>
            <w:rFonts w:ascii="Times New Roman" w:hAnsi="Times New Roman"/>
            <w:webHidden/>
            <w:sz w:val="24"/>
            <w:szCs w:val="24"/>
          </w:rPr>
          <w:tab/>
          <w:t>19</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70" w:history="1">
        <w:r w:rsidR="00C94C4D" w:rsidRPr="009738D3">
          <w:rPr>
            <w:rFonts w:ascii="Times New Roman" w:hAnsi="Times New Roman"/>
            <w:sz w:val="24"/>
            <w:szCs w:val="24"/>
          </w:rPr>
          <w:t>РАЗДЕЛ 3. ПОРЯДОК ПРОВЕДЕНИЯ АУКЦИОНА В ЭЛЕКТРОННОЙ ФОРМЕ</w:t>
        </w:r>
        <w:r w:rsidR="00C94C4D" w:rsidRPr="009738D3">
          <w:rPr>
            <w:rFonts w:ascii="Times New Roman" w:hAnsi="Times New Roman"/>
            <w:webHidden/>
            <w:sz w:val="24"/>
            <w:szCs w:val="24"/>
          </w:rPr>
          <w:tab/>
        </w:r>
        <w:r w:rsidRPr="009738D3">
          <w:rPr>
            <w:rFonts w:ascii="Times New Roman" w:hAnsi="Times New Roman"/>
            <w:webHidden/>
            <w:sz w:val="24"/>
            <w:szCs w:val="24"/>
          </w:rPr>
          <w:fldChar w:fldCharType="begin"/>
        </w:r>
        <w:r w:rsidR="00C94C4D" w:rsidRPr="009738D3">
          <w:rPr>
            <w:rFonts w:ascii="Times New Roman" w:hAnsi="Times New Roman"/>
            <w:webHidden/>
            <w:sz w:val="24"/>
            <w:szCs w:val="24"/>
          </w:rPr>
          <w:instrText xml:space="preserve"> PAGEREF _Toc437019770 \h </w:instrText>
        </w:r>
        <w:r w:rsidRPr="009738D3">
          <w:rPr>
            <w:rFonts w:ascii="Times New Roman" w:hAnsi="Times New Roman"/>
            <w:webHidden/>
            <w:sz w:val="24"/>
            <w:szCs w:val="24"/>
          </w:rPr>
        </w:r>
        <w:r w:rsidRPr="009738D3">
          <w:rPr>
            <w:rFonts w:ascii="Times New Roman" w:hAnsi="Times New Roman"/>
            <w:webHidden/>
            <w:sz w:val="24"/>
            <w:szCs w:val="24"/>
          </w:rPr>
          <w:fldChar w:fldCharType="separate"/>
        </w:r>
        <w:r w:rsidR="000A085A">
          <w:rPr>
            <w:rFonts w:ascii="Times New Roman" w:hAnsi="Times New Roman"/>
            <w:noProof/>
            <w:webHidden/>
            <w:sz w:val="24"/>
            <w:szCs w:val="24"/>
          </w:rPr>
          <w:t>28</w:t>
        </w:r>
        <w:r w:rsidRPr="009738D3">
          <w:rPr>
            <w:rFonts w:ascii="Times New Roman" w:hAnsi="Times New Roman"/>
            <w:webHidden/>
            <w:sz w:val="24"/>
            <w:szCs w:val="24"/>
          </w:rPr>
          <w:fldChar w:fldCharType="end"/>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79" w:history="1">
        <w:r w:rsidR="00C94C4D" w:rsidRPr="009738D3">
          <w:rPr>
            <w:rFonts w:ascii="Times New Roman" w:hAnsi="Times New Roman"/>
            <w:sz w:val="24"/>
            <w:szCs w:val="24"/>
          </w:rPr>
          <w:t>РАЗДЕЛ 4. ПОРЯДОК ПРОВЕДЕНИЯ ЗАПРОСА КОТИРОВОК В ЭЛЕКТРОННОЙ ФОРМЕ.</w:t>
        </w:r>
        <w:r w:rsidR="00C94C4D" w:rsidRPr="009738D3">
          <w:rPr>
            <w:rFonts w:ascii="Times New Roman" w:hAnsi="Times New Roman"/>
            <w:webHidden/>
            <w:sz w:val="24"/>
            <w:szCs w:val="24"/>
          </w:rPr>
          <w:tab/>
          <w:t>34</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88" w:history="1">
        <w:r w:rsidR="00C94C4D" w:rsidRPr="009738D3">
          <w:rPr>
            <w:rFonts w:ascii="Times New Roman" w:hAnsi="Times New Roman"/>
            <w:sz w:val="24"/>
            <w:szCs w:val="24"/>
          </w:rPr>
          <w:t>РАЗДЕЛ 5. ПОРЯДОК ПРОВЕДЕНИЯ ЗАПРОСА ПРЕДЛОЖЕНИЙ В ЭЛЕКТРОННОЙ ФОРМЕ</w:t>
        </w:r>
        <w:r w:rsidR="00C94C4D" w:rsidRPr="009738D3">
          <w:rPr>
            <w:rFonts w:ascii="Times New Roman" w:hAnsi="Times New Roman"/>
            <w:webHidden/>
            <w:sz w:val="24"/>
            <w:szCs w:val="24"/>
          </w:rPr>
          <w:tab/>
          <w:t>38</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97" w:history="1">
        <w:r w:rsidR="00C94C4D" w:rsidRPr="009738D3">
          <w:rPr>
            <w:rFonts w:ascii="Times New Roman" w:hAnsi="Times New Roman"/>
            <w:sz w:val="24"/>
            <w:szCs w:val="24"/>
          </w:rPr>
          <w:t>РАЗДЕЛ 6. ПОРЯДОК ПРОВЕДЕНИЯ ЗАПРОСА ЦЕН</w:t>
        </w:r>
        <w:r w:rsidR="00C94C4D" w:rsidRPr="009738D3">
          <w:rPr>
            <w:rFonts w:ascii="Times New Roman" w:hAnsi="Times New Roman"/>
            <w:webHidden/>
            <w:sz w:val="24"/>
            <w:szCs w:val="24"/>
          </w:rPr>
          <w:tab/>
          <w:t>41</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98" w:history="1">
        <w:r w:rsidR="00C94C4D" w:rsidRPr="009738D3">
          <w:rPr>
            <w:rFonts w:ascii="Times New Roman" w:hAnsi="Times New Roman"/>
            <w:sz w:val="24"/>
            <w:szCs w:val="24"/>
          </w:rPr>
          <w:t>РАЗДЕЛ 7. ПОРЯДОК ПРОВЕДЕНИЯ ЗАКУПКИ У ЕДИНСТВЕННОГО ПОСТАВЩИКА</w:t>
        </w:r>
        <w:r w:rsidR="00C94C4D" w:rsidRPr="009738D3">
          <w:rPr>
            <w:rFonts w:ascii="Times New Roman" w:hAnsi="Times New Roman"/>
            <w:webHidden/>
            <w:sz w:val="24"/>
            <w:szCs w:val="24"/>
          </w:rPr>
          <w:tab/>
          <w:t>46</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799" w:history="1">
        <w:r w:rsidR="00C94C4D" w:rsidRPr="009738D3">
          <w:rPr>
            <w:rFonts w:ascii="Times New Roman" w:hAnsi="Times New Roman"/>
            <w:sz w:val="24"/>
            <w:szCs w:val="24"/>
          </w:rPr>
          <w:t>РАЗДЕЛ 8. РАСТОРЖЕНИЕ, ИСПОЛНЕНИЕ ДОГОВОРА</w:t>
        </w:r>
        <w:r w:rsidR="00C94C4D" w:rsidRPr="009738D3">
          <w:rPr>
            <w:rFonts w:ascii="Times New Roman" w:hAnsi="Times New Roman"/>
            <w:webHidden/>
            <w:sz w:val="24"/>
            <w:szCs w:val="24"/>
          </w:rPr>
          <w:tab/>
          <w:t>50</w:t>
        </w:r>
      </w:hyperlink>
    </w:p>
    <w:p w:rsidR="00C80BCC" w:rsidRPr="009738D3" w:rsidRDefault="00C80BCC" w:rsidP="00C80BCC">
      <w:r w:rsidRPr="009738D3">
        <w:t>РАЗДЕЛ 9. ЗАКУПКИ У СМСП И САМОЗАНЯТЫХ………………………………………52</w:t>
      </w:r>
    </w:p>
    <w:p w:rsidR="00C94C4D" w:rsidRPr="009738D3" w:rsidRDefault="00E2588A" w:rsidP="00E8604C">
      <w:pPr>
        <w:pStyle w:val="13"/>
        <w:tabs>
          <w:tab w:val="right" w:leader="dot" w:pos="9345"/>
        </w:tabs>
        <w:spacing w:after="0" w:line="240" w:lineRule="auto"/>
        <w:rPr>
          <w:rFonts w:ascii="Times New Roman" w:hAnsi="Times New Roman"/>
          <w:sz w:val="24"/>
          <w:szCs w:val="24"/>
        </w:rPr>
      </w:pPr>
      <w:hyperlink w:anchor="_Toc437019800" w:history="1">
        <w:r w:rsidR="00C94C4D" w:rsidRPr="009738D3">
          <w:rPr>
            <w:rFonts w:ascii="Times New Roman" w:hAnsi="Times New Roman"/>
            <w:sz w:val="24"/>
            <w:szCs w:val="24"/>
          </w:rPr>
          <w:t>ПРИЛОЖЕНИЕ 1.</w:t>
        </w:r>
        <w:r w:rsidR="00C94C4D" w:rsidRPr="009738D3">
          <w:rPr>
            <w:rFonts w:ascii="Times New Roman" w:hAnsi="Times New Roman"/>
            <w:webHidden/>
            <w:sz w:val="24"/>
            <w:szCs w:val="24"/>
          </w:rPr>
          <w:tab/>
          <w:t>5</w:t>
        </w:r>
        <w:r w:rsidR="00C80BCC" w:rsidRPr="009738D3">
          <w:rPr>
            <w:rFonts w:ascii="Times New Roman" w:hAnsi="Times New Roman"/>
            <w:webHidden/>
            <w:sz w:val="24"/>
            <w:szCs w:val="24"/>
          </w:rPr>
          <w:t>8</w:t>
        </w:r>
      </w:hyperlink>
    </w:p>
    <w:p w:rsidR="00C94C4D" w:rsidRPr="009738D3" w:rsidRDefault="00E2588A" w:rsidP="00E8604C">
      <w:pPr>
        <w:pStyle w:val="13"/>
        <w:tabs>
          <w:tab w:val="right" w:leader="dot" w:pos="9345"/>
        </w:tabs>
        <w:spacing w:after="0" w:line="240" w:lineRule="auto"/>
        <w:rPr>
          <w:rFonts w:ascii="Times New Roman" w:hAnsi="Times New Roman"/>
          <w:sz w:val="24"/>
          <w:szCs w:val="24"/>
        </w:rPr>
      </w:pPr>
      <w:r w:rsidRPr="009738D3">
        <w:rPr>
          <w:rFonts w:ascii="Times New Roman" w:hAnsi="Times New Roman"/>
          <w:sz w:val="24"/>
          <w:szCs w:val="24"/>
        </w:rPr>
        <w:fldChar w:fldCharType="end"/>
      </w:r>
    </w:p>
    <w:p w:rsidR="00C94C4D" w:rsidRPr="009738D3" w:rsidRDefault="00C94C4D" w:rsidP="00E8604C">
      <w:pPr>
        <w:tabs>
          <w:tab w:val="left" w:pos="540"/>
          <w:tab w:val="left" w:pos="900"/>
        </w:tabs>
        <w:jc w:val="center"/>
        <w:rPr>
          <w:b/>
        </w:rPr>
      </w:pPr>
    </w:p>
    <w:p w:rsidR="00C94C4D" w:rsidRPr="009738D3" w:rsidRDefault="00C94C4D" w:rsidP="00E8604C">
      <w:pPr>
        <w:tabs>
          <w:tab w:val="left" w:pos="540"/>
          <w:tab w:val="left" w:pos="900"/>
        </w:tabs>
        <w:jc w:val="center"/>
        <w:rPr>
          <w:b/>
        </w:rPr>
      </w:pPr>
    </w:p>
    <w:p w:rsidR="00C94C4D" w:rsidRPr="009738D3" w:rsidRDefault="00C94C4D" w:rsidP="00E8604C">
      <w:pPr>
        <w:ind w:firstLine="851"/>
        <w:rPr>
          <w:b/>
          <w:bCs/>
          <w:lang w:eastAsia="en-US"/>
        </w:rPr>
      </w:pPr>
      <w:r w:rsidRPr="009738D3">
        <w:rPr>
          <w:b/>
        </w:rPr>
        <w:br w:type="page"/>
      </w:r>
      <w:bookmarkStart w:id="0" w:name="_Toc521536143"/>
      <w:bookmarkStart w:id="1" w:name="_Toc521536343"/>
      <w:bookmarkStart w:id="2" w:name="_Toc521537055"/>
      <w:bookmarkStart w:id="3" w:name="_Toc521604694"/>
      <w:r w:rsidRPr="009738D3">
        <w:rPr>
          <w:b/>
          <w:bCs/>
          <w:lang w:eastAsia="en-US"/>
        </w:rPr>
        <w:lastRenderedPageBreak/>
        <w:t>Введение</w:t>
      </w:r>
      <w:bookmarkEnd w:id="0"/>
      <w:bookmarkEnd w:id="1"/>
      <w:bookmarkEnd w:id="2"/>
      <w:bookmarkEnd w:id="3"/>
    </w:p>
    <w:p w:rsidR="00C94C4D" w:rsidRPr="009738D3" w:rsidRDefault="00C94C4D" w:rsidP="00E8604C">
      <w:pPr>
        <w:autoSpaceDE w:val="0"/>
        <w:autoSpaceDN w:val="0"/>
        <w:adjustRightInd w:val="0"/>
        <w:ind w:firstLine="851"/>
        <w:jc w:val="center"/>
        <w:rPr>
          <w:b/>
          <w:bCs/>
          <w:lang w:eastAsia="en-US"/>
        </w:rPr>
      </w:pPr>
    </w:p>
    <w:p w:rsidR="00C94C4D" w:rsidRPr="009738D3" w:rsidRDefault="00C94C4D" w:rsidP="00E8604C">
      <w:pPr>
        <w:ind w:firstLine="851"/>
        <w:jc w:val="both"/>
      </w:pPr>
      <w:bookmarkStart w:id="4" w:name="_Toc521535839"/>
      <w:bookmarkStart w:id="5" w:name="_Toc521536144"/>
      <w:r w:rsidRPr="009738D3">
        <w:t>Положение о закупке товаров, работ, услуг ТГУМП «ТТУ» (далее – настоящее Положение) разработано в соответствии с требованиями Федерального закона от 18.07.2011 г. № 223-ФЗ «О закупках товаров, работ, услуг отдельными видами юридических лиц» (далее - Федеральный закон от 18.07.2011 г. № 223-ФЗ).</w:t>
      </w:r>
      <w:bookmarkEnd w:id="4"/>
      <w:bookmarkEnd w:id="5"/>
    </w:p>
    <w:p w:rsidR="00C94C4D" w:rsidRPr="009738D3" w:rsidRDefault="00C94C4D" w:rsidP="00E8604C">
      <w:pPr>
        <w:ind w:firstLine="851"/>
        <w:jc w:val="both"/>
      </w:pPr>
      <w:bookmarkStart w:id="6" w:name="_Toc521535840"/>
      <w:bookmarkStart w:id="7" w:name="_Toc521536145"/>
      <w:r w:rsidRPr="009738D3">
        <w:t>При закупке товаров, работ, услуг ТГУМП «ТТУ» руководствуется Конституцией Российской Федерации, Гражданским кодексом Российской Федерации, Федеральным законом от 18.07.2011 г. № 223-ФЗ, другими федеральными законами, иными нормативными правовыми актами Российской Федерации и настоящим Положением.</w:t>
      </w:r>
      <w:bookmarkEnd w:id="6"/>
      <w:bookmarkEnd w:id="7"/>
    </w:p>
    <w:p w:rsidR="00C94C4D" w:rsidRPr="009738D3" w:rsidRDefault="00C94C4D" w:rsidP="00E8604C">
      <w:pPr>
        <w:ind w:firstLine="851"/>
        <w:jc w:val="both"/>
      </w:pPr>
      <w:bookmarkStart w:id="8" w:name="_Toc521535841"/>
      <w:bookmarkStart w:id="9" w:name="_Toc521536146"/>
      <w:r w:rsidRPr="009738D3">
        <w:t xml:space="preserve">ТГУМП «ТТУ» применяет настоящее Положение </w:t>
      </w:r>
      <w:proofErr w:type="gramStart"/>
      <w:r w:rsidRPr="009738D3">
        <w:t>с даты размещения</w:t>
      </w:r>
      <w:proofErr w:type="gramEnd"/>
      <w:r w:rsidRPr="009738D3">
        <w:t xml:space="preserve"> его в ЕИС (www.zakupki.gov.ru).</w:t>
      </w:r>
      <w:bookmarkEnd w:id="8"/>
      <w:bookmarkEnd w:id="9"/>
    </w:p>
    <w:p w:rsidR="00C94C4D" w:rsidRPr="009738D3" w:rsidRDefault="00C94C4D" w:rsidP="00E8604C">
      <w:pPr>
        <w:ind w:firstLine="851"/>
        <w:jc w:val="both"/>
      </w:pPr>
      <w:bookmarkStart w:id="10" w:name="_Toc521535842"/>
      <w:bookmarkStart w:id="11" w:name="_Toc521536147"/>
      <w:proofErr w:type="gramStart"/>
      <w:r w:rsidRPr="009738D3">
        <w:t>Контроль за</w:t>
      </w:r>
      <w:proofErr w:type="gramEnd"/>
      <w:r w:rsidRPr="009738D3">
        <w:t xml:space="preserve"> соблюдением требований настоящего Положения осуществляется в порядке, установленном законодательством Российской Федерации.</w:t>
      </w:r>
      <w:bookmarkEnd w:id="10"/>
      <w:bookmarkEnd w:id="11"/>
      <w:r w:rsidRPr="009738D3">
        <w:t xml:space="preserve"> </w:t>
      </w:r>
    </w:p>
    <w:p w:rsidR="00C94C4D" w:rsidRPr="009738D3" w:rsidRDefault="00C94C4D" w:rsidP="00E8604C">
      <w:pPr>
        <w:ind w:firstLine="851"/>
        <w:jc w:val="both"/>
      </w:pPr>
      <w:bookmarkStart w:id="12" w:name="_Toc521535843"/>
      <w:bookmarkStart w:id="13" w:name="_Toc521536148"/>
      <w:r w:rsidRPr="009738D3">
        <w:t>За нарушение требований настоящего Положения виновные лица несут ответственность в соответствии с законодательством Российской Федерации.</w:t>
      </w:r>
      <w:bookmarkEnd w:id="12"/>
      <w:bookmarkEnd w:id="13"/>
    </w:p>
    <w:p w:rsidR="00C94C4D" w:rsidRPr="009738D3" w:rsidRDefault="00C94C4D" w:rsidP="00E8604C">
      <w:pPr>
        <w:tabs>
          <w:tab w:val="left" w:pos="540"/>
          <w:tab w:val="left" w:pos="900"/>
        </w:tabs>
        <w:jc w:val="center"/>
        <w:rPr>
          <w:b/>
        </w:rPr>
      </w:pPr>
    </w:p>
    <w:p w:rsidR="00C94C4D" w:rsidRPr="009738D3" w:rsidRDefault="00C94C4D" w:rsidP="00E8604C">
      <w:pPr>
        <w:pStyle w:val="ConsPlusTitle"/>
        <w:widowControl/>
        <w:jc w:val="center"/>
        <w:outlineLvl w:val="0"/>
      </w:pPr>
      <w:bookmarkStart w:id="14" w:name="_Toc373852694"/>
      <w:bookmarkStart w:id="15" w:name="_Toc437019746"/>
      <w:r w:rsidRPr="009738D3">
        <w:t>РАЗДЕЛ 1. ОБЩИЕ ПОЛОЖЕНИЯ</w:t>
      </w:r>
      <w:bookmarkEnd w:id="14"/>
      <w:bookmarkEnd w:id="15"/>
    </w:p>
    <w:p w:rsidR="00C94C4D" w:rsidRPr="009738D3" w:rsidRDefault="00C94C4D" w:rsidP="00E8604C">
      <w:pPr>
        <w:tabs>
          <w:tab w:val="left" w:pos="540"/>
          <w:tab w:val="left" w:pos="900"/>
        </w:tabs>
        <w:jc w:val="center"/>
      </w:pPr>
    </w:p>
    <w:p w:rsidR="00C94C4D" w:rsidRPr="009738D3" w:rsidRDefault="00C94C4D" w:rsidP="00E8604C">
      <w:pPr>
        <w:pStyle w:val="afe"/>
        <w:spacing w:after="0"/>
        <w:rPr>
          <w:rFonts w:ascii="Times New Roman" w:hAnsi="Times New Roman"/>
          <w:szCs w:val="24"/>
        </w:rPr>
      </w:pPr>
      <w:bookmarkStart w:id="16" w:name="_Toc437019747"/>
      <w:r w:rsidRPr="009738D3">
        <w:rPr>
          <w:rFonts w:ascii="Times New Roman" w:hAnsi="Times New Roman"/>
          <w:szCs w:val="24"/>
        </w:rPr>
        <w:t>ЧАСТЬ 1. ТЕРМИНЫ И ОПРЕДЕЛЕНИЯ</w:t>
      </w:r>
      <w:bookmarkEnd w:id="16"/>
    </w:p>
    <w:p w:rsidR="00C94C4D" w:rsidRPr="009738D3" w:rsidRDefault="00C94C4D" w:rsidP="00E8604C">
      <w:pPr>
        <w:numPr>
          <w:ilvl w:val="0"/>
          <w:numId w:val="1"/>
        </w:numPr>
        <w:tabs>
          <w:tab w:val="left" w:pos="993"/>
        </w:tabs>
        <w:ind w:left="0" w:firstLine="567"/>
        <w:jc w:val="both"/>
      </w:pPr>
      <w:r w:rsidRPr="009738D3">
        <w:rPr>
          <w:b/>
        </w:rPr>
        <w:t>Закупка</w:t>
      </w:r>
      <w:r w:rsidRPr="009738D3">
        <w:t xml:space="preserve"> – деятельность Заказчика по выбору поставщика (подрядчика, исполнителя) с целью приобретения у него товаров (работ, услуг).</w:t>
      </w:r>
    </w:p>
    <w:p w:rsidR="00C94C4D" w:rsidRPr="009738D3" w:rsidRDefault="00C94C4D" w:rsidP="00E8604C">
      <w:pPr>
        <w:numPr>
          <w:ilvl w:val="0"/>
          <w:numId w:val="1"/>
        </w:numPr>
        <w:tabs>
          <w:tab w:val="left" w:pos="993"/>
        </w:tabs>
        <w:ind w:left="0" w:firstLine="567"/>
        <w:jc w:val="both"/>
      </w:pPr>
      <w:r w:rsidRPr="009738D3">
        <w:rPr>
          <w:b/>
        </w:rPr>
        <w:t xml:space="preserve">Заказчик – </w:t>
      </w:r>
      <w:r w:rsidRPr="009738D3">
        <w:t>юридическое лицо, в интересах и за счет средств которого осуществляется закупка – Томское городское унитарное муниципальное предприятие «Трамвайно-троллейбусное управление».</w:t>
      </w:r>
    </w:p>
    <w:p w:rsidR="00C94C4D" w:rsidRPr="009738D3" w:rsidRDefault="00C94C4D" w:rsidP="00E8604C">
      <w:pPr>
        <w:numPr>
          <w:ilvl w:val="0"/>
          <w:numId w:val="1"/>
        </w:numPr>
        <w:tabs>
          <w:tab w:val="left" w:pos="993"/>
        </w:tabs>
        <w:ind w:left="0" w:firstLine="567"/>
        <w:jc w:val="both"/>
      </w:pPr>
      <w:r w:rsidRPr="009738D3">
        <w:rPr>
          <w:b/>
        </w:rPr>
        <w:t>Продукция</w:t>
      </w:r>
      <w:r w:rsidRPr="009738D3">
        <w:t xml:space="preserve"> – товары, работы, услуги.</w:t>
      </w:r>
    </w:p>
    <w:p w:rsidR="00C94C4D" w:rsidRPr="009738D3" w:rsidRDefault="00C94C4D" w:rsidP="00E8604C">
      <w:pPr>
        <w:numPr>
          <w:ilvl w:val="0"/>
          <w:numId w:val="1"/>
        </w:numPr>
        <w:tabs>
          <w:tab w:val="left" w:pos="993"/>
        </w:tabs>
        <w:ind w:left="0" w:firstLine="567"/>
        <w:jc w:val="both"/>
      </w:pPr>
      <w:r w:rsidRPr="009738D3">
        <w:rPr>
          <w:b/>
        </w:rPr>
        <w:t>Единая информационная система</w:t>
      </w:r>
      <w:r w:rsidRPr="009738D3">
        <w:t xml:space="preserve"> - ЕИС в сфере закупок товаров, работ, услуг для обеспечения государственных и муниципальных нужд.</w:t>
      </w:r>
    </w:p>
    <w:p w:rsidR="00C94C4D" w:rsidRPr="009738D3" w:rsidRDefault="00C94C4D" w:rsidP="00E8604C">
      <w:pPr>
        <w:autoSpaceDE w:val="0"/>
        <w:autoSpaceDN w:val="0"/>
        <w:adjustRightInd w:val="0"/>
        <w:ind w:firstLine="567"/>
        <w:jc w:val="both"/>
      </w:pPr>
      <w:r w:rsidRPr="009738D3">
        <w:t xml:space="preserve">До ввода в эксплуатацию ЕИС информация и документы, предусмотренные настоящим положением, размещаются в  ЕИС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7" w:history="1">
        <w:r w:rsidRPr="009738D3">
          <w:t>порядке</w:t>
        </w:r>
      </w:hyperlink>
      <w:r w:rsidRPr="009738D3">
        <w:t>, установленном Правительством Российской Федерации.</w:t>
      </w:r>
    </w:p>
    <w:p w:rsidR="00C94C4D" w:rsidRPr="009738D3" w:rsidRDefault="00C94C4D" w:rsidP="00E8604C">
      <w:pPr>
        <w:numPr>
          <w:ilvl w:val="0"/>
          <w:numId w:val="1"/>
        </w:numPr>
        <w:tabs>
          <w:tab w:val="left" w:pos="993"/>
        </w:tabs>
        <w:ind w:left="0" w:firstLine="567"/>
        <w:jc w:val="both"/>
      </w:pPr>
      <w:r w:rsidRPr="009738D3">
        <w:rPr>
          <w:b/>
        </w:rPr>
        <w:t>Сайт Заказчика</w:t>
      </w:r>
      <w:r w:rsidRPr="009738D3">
        <w:t xml:space="preserve"> - сайт Заказчика в информационно-телекоммуникационной сети «Интернет»: </w:t>
      </w:r>
      <w:hyperlink r:id="rId8" w:tgtFrame="_blank" w:history="1">
        <w:r w:rsidRPr="009738D3">
          <w:rPr>
            <w:rStyle w:val="a8"/>
            <w:color w:val="auto"/>
          </w:rPr>
          <w:t>www.ttu.tomsk.ru</w:t>
        </w:r>
      </w:hyperlink>
    </w:p>
    <w:p w:rsidR="00C94C4D" w:rsidRPr="009738D3" w:rsidRDefault="00C94C4D" w:rsidP="00E8604C">
      <w:pPr>
        <w:numPr>
          <w:ilvl w:val="0"/>
          <w:numId w:val="1"/>
        </w:numPr>
        <w:tabs>
          <w:tab w:val="left" w:pos="993"/>
        </w:tabs>
        <w:ind w:left="0" w:firstLine="567"/>
        <w:jc w:val="both"/>
      </w:pPr>
      <w:r w:rsidRPr="009738D3">
        <w:rPr>
          <w:b/>
        </w:rPr>
        <w:t>Закупка в электронной форме</w:t>
      </w:r>
      <w:r w:rsidRPr="009738D3">
        <w:t xml:space="preserve"> - закупка, при которой в электронной информационной системе, определенной в соответствии с положением о закупке, обеспечено направление заявок (предложений) участников закупки, документов и информации в электронной форме.</w:t>
      </w:r>
    </w:p>
    <w:p w:rsidR="00C94C4D" w:rsidRPr="009738D3" w:rsidRDefault="00C94C4D" w:rsidP="00E8604C">
      <w:pPr>
        <w:numPr>
          <w:ilvl w:val="0"/>
          <w:numId w:val="1"/>
        </w:numPr>
        <w:tabs>
          <w:tab w:val="left" w:pos="993"/>
        </w:tabs>
        <w:ind w:left="0" w:firstLine="567"/>
        <w:jc w:val="both"/>
      </w:pPr>
      <w:r w:rsidRPr="009738D3">
        <w:rPr>
          <w:b/>
        </w:rPr>
        <w:t xml:space="preserve">Электронная площадка (ЭП) – </w:t>
      </w:r>
      <w:r w:rsidRPr="009738D3">
        <w:t>электронная информационная система, обеспечивающая направление заявок (предложений) участников закупки, документов и информации в электронной форме.</w:t>
      </w:r>
    </w:p>
    <w:p w:rsidR="00C94C4D" w:rsidRPr="009738D3" w:rsidRDefault="00C94C4D" w:rsidP="00E8604C">
      <w:pPr>
        <w:numPr>
          <w:ilvl w:val="0"/>
          <w:numId w:val="1"/>
        </w:numPr>
        <w:tabs>
          <w:tab w:val="left" w:pos="993"/>
        </w:tabs>
        <w:ind w:left="0" w:firstLine="567"/>
        <w:jc w:val="both"/>
      </w:pPr>
      <w:r w:rsidRPr="009738D3">
        <w:rPr>
          <w:b/>
        </w:rPr>
        <w:t xml:space="preserve">Оператор электронной площадки </w:t>
      </w:r>
      <w:r w:rsidRPr="009738D3">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закупки в электронной форме.</w:t>
      </w:r>
    </w:p>
    <w:p w:rsidR="00C94C4D" w:rsidRPr="009738D3" w:rsidRDefault="00C94C4D" w:rsidP="00E8604C">
      <w:pPr>
        <w:numPr>
          <w:ilvl w:val="0"/>
          <w:numId w:val="1"/>
        </w:numPr>
        <w:tabs>
          <w:tab w:val="left" w:pos="993"/>
        </w:tabs>
        <w:ind w:left="0" w:firstLine="567"/>
        <w:jc w:val="both"/>
      </w:pPr>
      <w:r w:rsidRPr="009738D3">
        <w:rPr>
          <w:b/>
        </w:rPr>
        <w:t xml:space="preserve">Специализированная организация </w:t>
      </w:r>
      <w:r w:rsidRPr="009738D3">
        <w:t>– юридическое или физическое лицо, в том числе индивидуальный предприниматель, выбираемые Заказчиком для осуществления функций по закупке продукции любыми способами.</w:t>
      </w:r>
    </w:p>
    <w:p w:rsidR="00C94C4D" w:rsidRPr="009738D3" w:rsidRDefault="00C94C4D" w:rsidP="00E8604C">
      <w:pPr>
        <w:numPr>
          <w:ilvl w:val="0"/>
          <w:numId w:val="1"/>
        </w:numPr>
        <w:tabs>
          <w:tab w:val="left" w:pos="993"/>
        </w:tabs>
        <w:ind w:left="0" w:firstLine="567"/>
        <w:jc w:val="both"/>
      </w:pPr>
      <w:r w:rsidRPr="009738D3">
        <w:rPr>
          <w:b/>
        </w:rPr>
        <w:t xml:space="preserve">Лот </w:t>
      </w:r>
      <w:r w:rsidRPr="009738D3">
        <w:t xml:space="preserve">– определенная извещением о закупке и </w:t>
      </w:r>
      <w:proofErr w:type="gramStart"/>
      <w:r w:rsidRPr="009738D3">
        <w:t>документацией</w:t>
      </w:r>
      <w:proofErr w:type="gramEnd"/>
      <w:r w:rsidRPr="009738D3">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94C4D" w:rsidRPr="009738D3" w:rsidRDefault="00C94C4D" w:rsidP="00E8604C">
      <w:pPr>
        <w:tabs>
          <w:tab w:val="left" w:pos="993"/>
        </w:tabs>
        <w:jc w:val="both"/>
      </w:pPr>
    </w:p>
    <w:p w:rsidR="00C94C4D" w:rsidRPr="009738D3" w:rsidRDefault="00C94C4D" w:rsidP="00E8604C">
      <w:pPr>
        <w:pStyle w:val="afe"/>
        <w:spacing w:after="0"/>
        <w:rPr>
          <w:rFonts w:ascii="Times New Roman" w:hAnsi="Times New Roman"/>
          <w:szCs w:val="24"/>
        </w:rPr>
      </w:pPr>
      <w:bookmarkStart w:id="17" w:name="_Toc437019748"/>
      <w:r w:rsidRPr="009738D3">
        <w:rPr>
          <w:rFonts w:ascii="Times New Roman" w:hAnsi="Times New Roman"/>
          <w:szCs w:val="24"/>
        </w:rPr>
        <w:lastRenderedPageBreak/>
        <w:t>ЧАСТЬ 2. ОБЛАСТЬ ПРИМЕНЕНИЯ</w:t>
      </w:r>
      <w:bookmarkEnd w:id="17"/>
    </w:p>
    <w:p w:rsidR="00C94C4D" w:rsidRPr="009738D3" w:rsidRDefault="00C94C4D" w:rsidP="00E8604C">
      <w:pPr>
        <w:pStyle w:val="afe"/>
        <w:spacing w:after="0"/>
        <w:rPr>
          <w:rFonts w:ascii="Times New Roman" w:hAnsi="Times New Roman"/>
          <w:szCs w:val="24"/>
        </w:rPr>
      </w:pPr>
    </w:p>
    <w:p w:rsidR="00C94C4D" w:rsidRPr="009738D3" w:rsidRDefault="00C94C4D" w:rsidP="00E8604C">
      <w:pPr>
        <w:numPr>
          <w:ilvl w:val="0"/>
          <w:numId w:val="2"/>
        </w:numPr>
        <w:tabs>
          <w:tab w:val="left" w:pos="567"/>
          <w:tab w:val="left" w:pos="993"/>
        </w:tabs>
        <w:ind w:left="0" w:firstLine="567"/>
        <w:jc w:val="both"/>
      </w:pPr>
      <w:proofErr w:type="gramStart"/>
      <w:r w:rsidRPr="009738D3">
        <w:t>Настоящее Положение о закупках товаров, работ, услуг Томского городского унитарного муниципального предприятия «Трамвайно-троллейбусное управление» (далее –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(далее – Закон 223-ФЗ) и регулирует деятельность Заказчика при осуществлении закупки продукции за счет средств Заказчика, за исключением случаев, установленных ч. 4 ст</w:t>
      </w:r>
      <w:proofErr w:type="gramEnd"/>
      <w:r w:rsidRPr="009738D3">
        <w:t>.1 Закона 223-ФЗ.</w:t>
      </w:r>
    </w:p>
    <w:p w:rsidR="00C94C4D" w:rsidRPr="009738D3" w:rsidRDefault="00C94C4D" w:rsidP="00E8604C">
      <w:pPr>
        <w:numPr>
          <w:ilvl w:val="0"/>
          <w:numId w:val="2"/>
        </w:numPr>
        <w:tabs>
          <w:tab w:val="left" w:pos="0"/>
          <w:tab w:val="left" w:pos="993"/>
        </w:tabs>
        <w:ind w:left="0" w:firstLine="567"/>
        <w:jc w:val="both"/>
      </w:pPr>
      <w:r w:rsidRPr="009738D3">
        <w:t xml:space="preserve">Целями настоящего Положения являются: </w:t>
      </w:r>
    </w:p>
    <w:p w:rsidR="00C94C4D" w:rsidRPr="009738D3" w:rsidRDefault="00C94C4D" w:rsidP="00E8604C">
      <w:pPr>
        <w:pStyle w:val="210"/>
        <w:numPr>
          <w:ilvl w:val="0"/>
          <w:numId w:val="13"/>
        </w:numPr>
        <w:tabs>
          <w:tab w:val="left" w:pos="0"/>
          <w:tab w:val="left" w:pos="709"/>
        </w:tabs>
        <w:spacing w:line="240" w:lineRule="auto"/>
        <w:ind w:left="0" w:firstLine="567"/>
        <w:rPr>
          <w:sz w:val="24"/>
          <w:szCs w:val="24"/>
        </w:rPr>
      </w:pPr>
      <w:r w:rsidRPr="009738D3">
        <w:rPr>
          <w:sz w:val="24"/>
          <w:szCs w:val="24"/>
        </w:rPr>
        <w:t xml:space="preserve">обеспечение информационной открытости закупок товаров, работ, услуг посредством публикации информации о закупках в степени, достаточной для участников закупок, а также недопущения дискриминации и необоснованных ограничений количества участников закупок; </w:t>
      </w:r>
    </w:p>
    <w:p w:rsidR="00C94C4D" w:rsidRPr="009738D3" w:rsidRDefault="00C94C4D" w:rsidP="00E8604C">
      <w:pPr>
        <w:pStyle w:val="210"/>
        <w:numPr>
          <w:ilvl w:val="0"/>
          <w:numId w:val="13"/>
        </w:numPr>
        <w:tabs>
          <w:tab w:val="left" w:pos="0"/>
          <w:tab w:val="left" w:pos="709"/>
        </w:tabs>
        <w:spacing w:line="240" w:lineRule="auto"/>
        <w:ind w:left="0" w:firstLine="567"/>
        <w:rPr>
          <w:sz w:val="24"/>
          <w:szCs w:val="24"/>
        </w:rPr>
      </w:pPr>
      <w:r w:rsidRPr="009738D3">
        <w:rPr>
          <w:sz w:val="24"/>
          <w:szCs w:val="24"/>
        </w:rPr>
        <w:t xml:space="preserve">создание условий для своевременного и полного удовлетворения потребностей Заказчика в продукции с требуемыми показателями цены, качества и надежности; </w:t>
      </w:r>
    </w:p>
    <w:p w:rsidR="00C94C4D" w:rsidRPr="009738D3" w:rsidRDefault="00C94C4D" w:rsidP="00E8604C">
      <w:pPr>
        <w:pStyle w:val="210"/>
        <w:numPr>
          <w:ilvl w:val="0"/>
          <w:numId w:val="13"/>
        </w:numPr>
        <w:tabs>
          <w:tab w:val="left" w:pos="0"/>
          <w:tab w:val="left" w:pos="709"/>
        </w:tabs>
        <w:spacing w:line="240" w:lineRule="auto"/>
        <w:ind w:left="0" w:firstLine="567"/>
        <w:rPr>
          <w:sz w:val="24"/>
          <w:szCs w:val="24"/>
        </w:rPr>
      </w:pPr>
      <w:r w:rsidRPr="009738D3">
        <w:rPr>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C94C4D" w:rsidRPr="009738D3" w:rsidRDefault="00C94C4D" w:rsidP="00E8604C">
      <w:pPr>
        <w:pStyle w:val="210"/>
        <w:numPr>
          <w:ilvl w:val="0"/>
          <w:numId w:val="13"/>
        </w:numPr>
        <w:tabs>
          <w:tab w:val="left" w:pos="0"/>
          <w:tab w:val="left" w:pos="709"/>
        </w:tabs>
        <w:spacing w:line="240" w:lineRule="auto"/>
        <w:ind w:left="0" w:firstLine="567"/>
        <w:rPr>
          <w:sz w:val="24"/>
          <w:szCs w:val="24"/>
        </w:rPr>
      </w:pPr>
      <w:r w:rsidRPr="009738D3">
        <w:rPr>
          <w:sz w:val="24"/>
          <w:szCs w:val="24"/>
        </w:rPr>
        <w:t>отсутствие ограничения допуска к участию в закупке путем установления не правомерных требований к участникам закупки;</w:t>
      </w:r>
    </w:p>
    <w:p w:rsidR="00C94C4D" w:rsidRPr="009738D3" w:rsidRDefault="00C94C4D" w:rsidP="00E8604C">
      <w:pPr>
        <w:pStyle w:val="210"/>
        <w:numPr>
          <w:ilvl w:val="0"/>
          <w:numId w:val="13"/>
        </w:numPr>
        <w:tabs>
          <w:tab w:val="left" w:pos="0"/>
          <w:tab w:val="left" w:pos="709"/>
        </w:tabs>
        <w:spacing w:line="240" w:lineRule="auto"/>
        <w:ind w:left="0" w:firstLine="567"/>
        <w:rPr>
          <w:sz w:val="24"/>
          <w:szCs w:val="24"/>
        </w:rPr>
      </w:pPr>
      <w:r w:rsidRPr="009738D3">
        <w:rPr>
          <w:sz w:val="24"/>
          <w:szCs w:val="24"/>
        </w:rPr>
        <w:t xml:space="preserve">расширение возможностей для участия юридических и физических лиц в закупках. </w:t>
      </w:r>
    </w:p>
    <w:p w:rsidR="00C94C4D" w:rsidRPr="009738D3" w:rsidRDefault="00C94C4D" w:rsidP="00E8604C">
      <w:pPr>
        <w:numPr>
          <w:ilvl w:val="0"/>
          <w:numId w:val="2"/>
        </w:numPr>
        <w:tabs>
          <w:tab w:val="left" w:pos="567"/>
          <w:tab w:val="left" w:pos="993"/>
        </w:tabs>
        <w:ind w:left="0" w:firstLine="567"/>
        <w:jc w:val="both"/>
      </w:pPr>
      <w:r w:rsidRPr="009738D3">
        <w:t>Настоящее положение распространяется на закупку результатов интеллектуальной деятельности и приравненные к ним средства индивидуализации.</w:t>
      </w:r>
    </w:p>
    <w:p w:rsidR="00C94C4D" w:rsidRPr="009738D3" w:rsidRDefault="00C94C4D" w:rsidP="00E8604C">
      <w:pPr>
        <w:numPr>
          <w:ilvl w:val="0"/>
          <w:numId w:val="2"/>
        </w:numPr>
        <w:tabs>
          <w:tab w:val="left" w:pos="567"/>
          <w:tab w:val="left" w:pos="993"/>
        </w:tabs>
        <w:ind w:left="0" w:firstLine="567"/>
        <w:jc w:val="both"/>
      </w:pPr>
      <w:r w:rsidRPr="009738D3">
        <w:t>Настоящее положение вступает в силу со дня публикации в ЕИС.</w:t>
      </w:r>
    </w:p>
    <w:p w:rsidR="00C94C4D" w:rsidRPr="009738D3" w:rsidRDefault="00C94C4D" w:rsidP="00E8604C">
      <w:pPr>
        <w:numPr>
          <w:ilvl w:val="0"/>
          <w:numId w:val="2"/>
        </w:numPr>
        <w:tabs>
          <w:tab w:val="left" w:pos="567"/>
          <w:tab w:val="left" w:pos="993"/>
        </w:tabs>
        <w:ind w:left="0" w:firstLine="567"/>
        <w:jc w:val="both"/>
      </w:pPr>
      <w:r w:rsidRPr="009738D3">
        <w:t xml:space="preserve">В случае противоречия положений Федерального закона 223-ФЗ, иных нормативно-правовых актов и настоящего Положения, применяются положения законодательства. </w:t>
      </w:r>
    </w:p>
    <w:p w:rsidR="00C94C4D" w:rsidRPr="009738D3" w:rsidRDefault="00C94C4D" w:rsidP="00E8604C">
      <w:pPr>
        <w:pStyle w:val="afe"/>
        <w:spacing w:after="0"/>
        <w:rPr>
          <w:rFonts w:ascii="Times New Roman" w:hAnsi="Times New Roman"/>
          <w:szCs w:val="24"/>
        </w:rPr>
      </w:pPr>
      <w:bookmarkStart w:id="18" w:name="_Toc437019749"/>
    </w:p>
    <w:p w:rsidR="00C94C4D" w:rsidRPr="009738D3" w:rsidRDefault="00C94C4D" w:rsidP="00E8604C">
      <w:pPr>
        <w:pStyle w:val="afe"/>
        <w:spacing w:after="0"/>
        <w:rPr>
          <w:rFonts w:ascii="Times New Roman" w:hAnsi="Times New Roman"/>
          <w:szCs w:val="24"/>
        </w:rPr>
      </w:pPr>
      <w:r w:rsidRPr="009738D3">
        <w:rPr>
          <w:rFonts w:ascii="Times New Roman" w:hAnsi="Times New Roman"/>
          <w:szCs w:val="24"/>
        </w:rPr>
        <w:t>ЧАСТЬ 3. ИНФОРМАЦИОННОЕ ОБЕСПЕЧЕНИЕ</w:t>
      </w:r>
      <w:bookmarkEnd w:id="18"/>
    </w:p>
    <w:p w:rsidR="00C94C4D" w:rsidRPr="009738D3" w:rsidRDefault="00C94C4D" w:rsidP="00E8604C">
      <w:pPr>
        <w:pStyle w:val="afe"/>
        <w:spacing w:after="0"/>
        <w:rPr>
          <w:rFonts w:ascii="Times New Roman" w:hAnsi="Times New Roman"/>
          <w:szCs w:val="24"/>
        </w:rPr>
      </w:pPr>
    </w:p>
    <w:p w:rsidR="00C94C4D" w:rsidRPr="009738D3" w:rsidRDefault="00C94C4D" w:rsidP="00E8604C">
      <w:pPr>
        <w:numPr>
          <w:ilvl w:val="0"/>
          <w:numId w:val="3"/>
        </w:numPr>
        <w:tabs>
          <w:tab w:val="left" w:pos="567"/>
          <w:tab w:val="left" w:pos="993"/>
        </w:tabs>
        <w:ind w:left="0" w:firstLine="567"/>
        <w:jc w:val="both"/>
      </w:pPr>
      <w:r w:rsidRPr="009738D3">
        <w:t>Положение о закупке, изменения, вносимые в указанное положение, подлежат обязательному размещению в ЕИС не позднее чем в течение 15 (пятнадцати) дней со дня утверждения.</w:t>
      </w:r>
    </w:p>
    <w:p w:rsidR="00C94C4D" w:rsidRPr="009738D3" w:rsidRDefault="00C94C4D" w:rsidP="00E8604C">
      <w:pPr>
        <w:numPr>
          <w:ilvl w:val="0"/>
          <w:numId w:val="3"/>
        </w:numPr>
        <w:tabs>
          <w:tab w:val="left" w:pos="567"/>
          <w:tab w:val="left" w:pos="993"/>
        </w:tabs>
        <w:ind w:left="0" w:firstLine="567"/>
        <w:jc w:val="both"/>
      </w:pPr>
      <w:r w:rsidRPr="009738D3">
        <w:t>Заказчик размещает в  ЕИС план закупки товаров, работ, услуг, а также план закупки инновационной продукции.</w:t>
      </w:r>
    </w:p>
    <w:p w:rsidR="00C94C4D" w:rsidRPr="009738D3" w:rsidRDefault="00C94C4D" w:rsidP="00E8604C">
      <w:pPr>
        <w:autoSpaceDE w:val="0"/>
        <w:autoSpaceDN w:val="0"/>
        <w:adjustRightInd w:val="0"/>
        <w:ind w:firstLine="540"/>
        <w:jc w:val="both"/>
      </w:pPr>
      <w:r w:rsidRPr="009738D3">
        <w:t>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C94C4D" w:rsidRPr="009738D3" w:rsidRDefault="00C94C4D" w:rsidP="00E8604C">
      <w:pPr>
        <w:numPr>
          <w:ilvl w:val="0"/>
          <w:numId w:val="3"/>
        </w:numPr>
        <w:tabs>
          <w:tab w:val="left" w:pos="567"/>
          <w:tab w:val="left" w:pos="993"/>
        </w:tabs>
        <w:ind w:left="0" w:firstLine="567"/>
        <w:jc w:val="both"/>
      </w:pPr>
      <w:proofErr w:type="gramStart"/>
      <w:r w:rsidRPr="009738D3">
        <w:t>При закупке в  ЕИС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ЕИС предусмотрено Законом 223-ФЗ и настоящим Положением, за</w:t>
      </w:r>
      <w:proofErr w:type="gramEnd"/>
      <w:r w:rsidRPr="009738D3">
        <w:t xml:space="preserve"> исключением случаев, предусмотренных пунктами 6 и 7 настоящей части.</w:t>
      </w:r>
    </w:p>
    <w:p w:rsidR="00C94C4D" w:rsidRPr="009738D3" w:rsidRDefault="00C94C4D" w:rsidP="00E8604C">
      <w:pPr>
        <w:numPr>
          <w:ilvl w:val="0"/>
          <w:numId w:val="3"/>
        </w:numPr>
        <w:tabs>
          <w:tab w:val="left" w:pos="567"/>
          <w:tab w:val="left" w:pos="993"/>
        </w:tabs>
        <w:ind w:left="0" w:firstLine="567"/>
        <w:jc w:val="both"/>
      </w:pPr>
      <w:proofErr w:type="gramStart"/>
      <w:r w:rsidRPr="009738D3">
        <w:t>В случае если при заключении и исполнении договора изменяются объем, цена закупаемых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C94C4D" w:rsidRPr="009738D3" w:rsidRDefault="00C94C4D" w:rsidP="00E8604C">
      <w:pPr>
        <w:numPr>
          <w:ilvl w:val="0"/>
          <w:numId w:val="3"/>
        </w:numPr>
        <w:tabs>
          <w:tab w:val="left" w:pos="567"/>
          <w:tab w:val="left" w:pos="993"/>
        </w:tabs>
        <w:ind w:left="0" w:firstLine="567"/>
        <w:jc w:val="both"/>
      </w:pPr>
      <w:r w:rsidRPr="009738D3">
        <w:lastRenderedPageBreak/>
        <w:t>Размещенные в  ЕИС в соответствии с Законом 223-ФЗ и настоящим Положением информация о закупке, положения о закупке, планы закупки доступны для ознакомления без взимания платы.</w:t>
      </w:r>
    </w:p>
    <w:p w:rsidR="00C94C4D" w:rsidRPr="009738D3" w:rsidRDefault="00C94C4D" w:rsidP="00E8604C">
      <w:pPr>
        <w:numPr>
          <w:ilvl w:val="0"/>
          <w:numId w:val="3"/>
        </w:numPr>
        <w:tabs>
          <w:tab w:val="left" w:pos="567"/>
          <w:tab w:val="left" w:pos="993"/>
        </w:tabs>
        <w:ind w:left="0" w:firstLine="567"/>
        <w:jc w:val="both"/>
      </w:pPr>
      <w:r w:rsidRPr="009738D3">
        <w:t xml:space="preserve">Не подлежат размещению в  ЕИС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C94C4D" w:rsidRPr="009738D3" w:rsidRDefault="00C94C4D" w:rsidP="00E8604C">
      <w:pPr>
        <w:numPr>
          <w:ilvl w:val="0"/>
          <w:numId w:val="3"/>
        </w:numPr>
        <w:tabs>
          <w:tab w:val="left" w:pos="567"/>
          <w:tab w:val="left" w:pos="993"/>
        </w:tabs>
        <w:ind w:left="0" w:firstLine="567"/>
        <w:jc w:val="both"/>
      </w:pPr>
      <w:r w:rsidRPr="009738D3">
        <w:t xml:space="preserve">Заказчик вправе не размещать в  ЕИС сведения о закупке товаров, работ, услуг, стоимость которых не превышает 100 000 (сто тысяч) рублей. </w:t>
      </w:r>
    </w:p>
    <w:p w:rsidR="00C94C4D" w:rsidRPr="009738D3" w:rsidRDefault="00C94C4D" w:rsidP="00E8604C">
      <w:pPr>
        <w:numPr>
          <w:ilvl w:val="0"/>
          <w:numId w:val="3"/>
        </w:numPr>
        <w:tabs>
          <w:tab w:val="left" w:pos="567"/>
          <w:tab w:val="left" w:pos="993"/>
        </w:tabs>
        <w:ind w:left="0" w:firstLine="567"/>
        <w:jc w:val="both"/>
      </w:pPr>
      <w:r w:rsidRPr="009738D3">
        <w:t>Заказчик не позднее 10-го числа месяца, следующего за отчетным месяцем, размещает в  ЕИС:</w:t>
      </w:r>
    </w:p>
    <w:p w:rsidR="00C94C4D" w:rsidRPr="009738D3" w:rsidRDefault="00C94C4D" w:rsidP="005F1974">
      <w:pPr>
        <w:autoSpaceDE w:val="0"/>
        <w:autoSpaceDN w:val="0"/>
        <w:adjustRightInd w:val="0"/>
        <w:ind w:firstLine="284"/>
        <w:jc w:val="both"/>
      </w:pPr>
      <w:r w:rsidRPr="009738D3">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9738D3">
        <w:t>ч</w:t>
      </w:r>
      <w:proofErr w:type="gramEnd"/>
      <w:r w:rsidRPr="009738D3">
        <w:t>. 3 ст. 4.1 Закона N 223-ФЗ;</w:t>
      </w:r>
    </w:p>
    <w:p w:rsidR="00C94C4D" w:rsidRPr="009738D3" w:rsidRDefault="00C94C4D" w:rsidP="005F1974">
      <w:pPr>
        <w:autoSpaceDE w:val="0"/>
        <w:autoSpaceDN w:val="0"/>
        <w:adjustRightInd w:val="0"/>
        <w:ind w:firstLine="284"/>
        <w:jc w:val="both"/>
      </w:pPr>
      <w:r w:rsidRPr="009738D3">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94C4D" w:rsidRPr="009738D3" w:rsidRDefault="00C94C4D" w:rsidP="005F1974">
      <w:pPr>
        <w:autoSpaceDE w:val="0"/>
        <w:autoSpaceDN w:val="0"/>
        <w:adjustRightInd w:val="0"/>
        <w:ind w:firstLine="284"/>
        <w:jc w:val="both"/>
      </w:pPr>
      <w:r w:rsidRPr="009738D3">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C94C4D" w:rsidRPr="009738D3" w:rsidRDefault="00C94C4D" w:rsidP="00E8604C">
      <w:pPr>
        <w:numPr>
          <w:ilvl w:val="0"/>
          <w:numId w:val="3"/>
        </w:numPr>
        <w:tabs>
          <w:tab w:val="left" w:pos="567"/>
          <w:tab w:val="left" w:pos="993"/>
        </w:tabs>
        <w:ind w:left="0" w:firstLine="567"/>
        <w:jc w:val="both"/>
      </w:pPr>
      <w:proofErr w:type="gramStart"/>
      <w:r w:rsidRPr="009738D3">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C94C4D" w:rsidRPr="009738D3" w:rsidRDefault="00C94C4D" w:rsidP="00E8604C">
      <w:pPr>
        <w:numPr>
          <w:ilvl w:val="0"/>
          <w:numId w:val="3"/>
        </w:numPr>
        <w:tabs>
          <w:tab w:val="left" w:pos="567"/>
          <w:tab w:val="left" w:pos="993"/>
        </w:tabs>
        <w:ind w:left="0" w:firstLine="567"/>
        <w:jc w:val="both"/>
      </w:pPr>
      <w:r w:rsidRPr="009738D3">
        <w:t>В течение 3 (трех) рабочих дней со дня заключения договора заказчик вносит информацию и документы, в реестр договоров, заключенных заказчиками по результатам закупки (далее –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и документы о результатах исполнения договора вносится Заказчиком в реестр договоров в течение десяти дней со дня исполнения, изменения или расторжения договора.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В реестр договоров не вносятся сведения и документы, которые не подлежат размещению в ЕИС в соответствии с Законом 223-ФЗ. Заказчик вправе размещать сведения и документы об исполнении договора по этапам в случае частичного исполнения договора, при этом сведения и документы об исполнении договора целиком должны быть внесены в ЕИС в течение десяти дней со дня исполнения.</w:t>
      </w:r>
    </w:p>
    <w:p w:rsidR="00C94C4D" w:rsidRPr="009738D3" w:rsidRDefault="00C94C4D" w:rsidP="00E8604C">
      <w:pPr>
        <w:numPr>
          <w:ilvl w:val="0"/>
          <w:numId w:val="3"/>
        </w:numPr>
        <w:tabs>
          <w:tab w:val="left" w:pos="567"/>
          <w:tab w:val="left" w:pos="993"/>
        </w:tabs>
        <w:ind w:left="0" w:firstLine="567"/>
        <w:jc w:val="both"/>
      </w:pPr>
      <w:proofErr w:type="gramStart"/>
      <w:r w:rsidRPr="009738D3">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настоящим Положением, размещается на сайте Заказчика с последующим размещением ее в  ЕИС в течение одного рабочего дня со дня устранения</w:t>
      </w:r>
      <w:proofErr w:type="gramEnd"/>
      <w:r w:rsidRPr="009738D3">
        <w:t xml:space="preserve"> технических или иных неполадок, блокирующих доступ к  ЕИС, и считается размещенной в установленном порядке.</w:t>
      </w:r>
    </w:p>
    <w:p w:rsidR="00C94C4D" w:rsidRPr="009738D3" w:rsidRDefault="00C94C4D" w:rsidP="00E8604C">
      <w:pPr>
        <w:tabs>
          <w:tab w:val="left" w:pos="540"/>
          <w:tab w:val="left" w:pos="900"/>
        </w:tabs>
        <w:jc w:val="both"/>
        <w:rPr>
          <w:b/>
        </w:rPr>
      </w:pPr>
    </w:p>
    <w:p w:rsidR="00C94C4D" w:rsidRPr="009738D3" w:rsidRDefault="00C94C4D" w:rsidP="00E8604C">
      <w:pPr>
        <w:pStyle w:val="afe"/>
        <w:spacing w:after="0"/>
        <w:rPr>
          <w:rFonts w:ascii="Times New Roman" w:hAnsi="Times New Roman"/>
          <w:szCs w:val="24"/>
        </w:rPr>
      </w:pPr>
      <w:bookmarkStart w:id="19" w:name="_Toc437019750"/>
      <w:r w:rsidRPr="009738D3">
        <w:rPr>
          <w:rFonts w:ascii="Times New Roman" w:hAnsi="Times New Roman"/>
          <w:szCs w:val="24"/>
        </w:rPr>
        <w:t>ЧАСТЬ 4. ПОРЯДОК ПОДГОТОВКИ ЗАКУПКИ</w:t>
      </w:r>
      <w:bookmarkEnd w:id="19"/>
    </w:p>
    <w:p w:rsidR="00C94C4D" w:rsidRPr="009738D3" w:rsidRDefault="00C94C4D" w:rsidP="00E8604C">
      <w:pPr>
        <w:pStyle w:val="afe"/>
        <w:spacing w:after="0"/>
        <w:rPr>
          <w:rFonts w:ascii="Times New Roman" w:hAnsi="Times New Roman"/>
          <w:szCs w:val="24"/>
        </w:rPr>
      </w:pPr>
    </w:p>
    <w:p w:rsidR="00C94C4D" w:rsidRPr="009738D3" w:rsidRDefault="00C94C4D" w:rsidP="00E8604C">
      <w:pPr>
        <w:numPr>
          <w:ilvl w:val="0"/>
          <w:numId w:val="4"/>
        </w:numPr>
        <w:tabs>
          <w:tab w:val="left" w:pos="567"/>
          <w:tab w:val="left" w:pos="993"/>
        </w:tabs>
        <w:ind w:left="0" w:firstLine="567"/>
        <w:jc w:val="both"/>
      </w:pPr>
      <w:r w:rsidRPr="009738D3">
        <w:t>План закупки.</w:t>
      </w:r>
    </w:p>
    <w:p w:rsidR="00C94C4D" w:rsidRPr="009738D3" w:rsidRDefault="00C94C4D" w:rsidP="00E8604C">
      <w:pPr>
        <w:numPr>
          <w:ilvl w:val="1"/>
          <w:numId w:val="5"/>
        </w:numPr>
        <w:tabs>
          <w:tab w:val="clear" w:pos="567"/>
          <w:tab w:val="left" w:pos="993"/>
        </w:tabs>
        <w:ind w:left="0" w:firstLine="567"/>
        <w:jc w:val="both"/>
      </w:pPr>
      <w:r w:rsidRPr="009738D3">
        <w:t>Проведение закупки осуществляется на основании утвержденного и размещенного в  ЕИС Плана закупки товаров, работ, услуг.</w:t>
      </w:r>
    </w:p>
    <w:p w:rsidR="00C94C4D" w:rsidRPr="009738D3" w:rsidRDefault="00C94C4D" w:rsidP="00E8604C">
      <w:pPr>
        <w:numPr>
          <w:ilvl w:val="1"/>
          <w:numId w:val="5"/>
        </w:numPr>
        <w:tabs>
          <w:tab w:val="clear" w:pos="567"/>
          <w:tab w:val="left" w:pos="993"/>
        </w:tabs>
        <w:ind w:left="0" w:firstLine="567"/>
        <w:jc w:val="both"/>
      </w:pPr>
      <w:r w:rsidRPr="009738D3">
        <w:t>План закупки является основным плановым документом в сфере закупок и утверждается Заказчиком на 1 (один) год.</w:t>
      </w:r>
    </w:p>
    <w:p w:rsidR="00C94C4D" w:rsidRPr="009738D3" w:rsidRDefault="00C94C4D" w:rsidP="00E8604C">
      <w:pPr>
        <w:numPr>
          <w:ilvl w:val="1"/>
          <w:numId w:val="5"/>
        </w:numPr>
        <w:tabs>
          <w:tab w:val="clear" w:pos="567"/>
          <w:tab w:val="left" w:pos="993"/>
        </w:tabs>
        <w:ind w:left="0" w:firstLine="567"/>
        <w:jc w:val="both"/>
      </w:pPr>
      <w:r w:rsidRPr="009738D3">
        <w:lastRenderedPageBreak/>
        <w:t xml:space="preserve">Размещение плана закупки, информации о внесении в него изменений в  ЕИС системе осуществляется в течение 10 (десяти) календарных дней </w:t>
      </w:r>
      <w:proofErr w:type="gramStart"/>
      <w:r w:rsidRPr="009738D3">
        <w:t>с даты утверждения</w:t>
      </w:r>
      <w:proofErr w:type="gramEnd"/>
      <w:r w:rsidRPr="009738D3">
        <w:t xml:space="preserve"> плана или внесения в него изменений.</w:t>
      </w:r>
    </w:p>
    <w:p w:rsidR="00C94C4D" w:rsidRPr="009738D3" w:rsidRDefault="00C94C4D" w:rsidP="00E8604C">
      <w:pPr>
        <w:numPr>
          <w:ilvl w:val="1"/>
          <w:numId w:val="5"/>
        </w:numPr>
        <w:tabs>
          <w:tab w:val="clear" w:pos="567"/>
          <w:tab w:val="left" w:pos="993"/>
        </w:tabs>
        <w:ind w:left="0" w:firstLine="567"/>
        <w:jc w:val="both"/>
      </w:pPr>
      <w:r w:rsidRPr="009738D3">
        <w:t xml:space="preserve">Размещение плана закупки в  ЕИС осуществляется не позднее 31 декабря текущего календарного года. </w:t>
      </w:r>
    </w:p>
    <w:p w:rsidR="00C94C4D" w:rsidRPr="009738D3" w:rsidRDefault="00C94C4D" w:rsidP="00E8604C">
      <w:pPr>
        <w:numPr>
          <w:ilvl w:val="1"/>
          <w:numId w:val="5"/>
        </w:numPr>
        <w:tabs>
          <w:tab w:val="clear" w:pos="567"/>
          <w:tab w:val="left" w:pos="993"/>
        </w:tabs>
        <w:ind w:left="0" w:firstLine="567"/>
        <w:jc w:val="both"/>
      </w:pPr>
      <w:r w:rsidRPr="009738D3">
        <w:t>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C94C4D" w:rsidRPr="009738D3" w:rsidRDefault="00C94C4D" w:rsidP="00E8604C">
      <w:pPr>
        <w:numPr>
          <w:ilvl w:val="0"/>
          <w:numId w:val="4"/>
        </w:numPr>
        <w:tabs>
          <w:tab w:val="left" w:pos="567"/>
          <w:tab w:val="left" w:pos="993"/>
        </w:tabs>
        <w:ind w:left="0" w:firstLine="567"/>
        <w:jc w:val="both"/>
      </w:pPr>
      <w:r w:rsidRPr="009738D3">
        <w:t>Корректировка плана закупки может осуществляться в случае:</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 xml:space="preserve">изменения потребности в товарах, работах, услугах, в том числе сроков их приобретения, </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 xml:space="preserve">изменения более чем на 10 процентов стоимости планируемых к приобретению товаров (работ, услуг), выявленного в результате подготовки </w:t>
      </w:r>
      <w:proofErr w:type="gramStart"/>
      <w:r w:rsidRPr="009738D3">
        <w:rPr>
          <w:sz w:val="24"/>
          <w:szCs w:val="24"/>
        </w:rPr>
        <w:t>к</w:t>
      </w:r>
      <w:proofErr w:type="gramEnd"/>
      <w:r w:rsidRPr="009738D3">
        <w:rPr>
          <w:sz w:val="24"/>
          <w:szCs w:val="24"/>
        </w:rPr>
        <w:t xml:space="preserve">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изменения способа осуществления закупки,</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изменения срока исполнения договора;</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изменение минимально необходимых требований, предъявляемых к закупаемым товарам, работам, услугам;</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 xml:space="preserve">обнаружения технических ошибок, опечаток в плане закупки товаров, работ, услуг. </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отмены заказчиком закупки, предусмотренной планом закупки;</w:t>
      </w:r>
    </w:p>
    <w:p w:rsidR="00C94C4D" w:rsidRPr="009738D3" w:rsidRDefault="00C94C4D" w:rsidP="00E8604C">
      <w:pPr>
        <w:pStyle w:val="21"/>
        <w:numPr>
          <w:ilvl w:val="0"/>
          <w:numId w:val="13"/>
        </w:numPr>
        <w:tabs>
          <w:tab w:val="left" w:pos="0"/>
          <w:tab w:val="left" w:pos="567"/>
        </w:tabs>
        <w:spacing w:line="240" w:lineRule="auto"/>
        <w:ind w:left="0" w:firstLine="567"/>
        <w:rPr>
          <w:sz w:val="24"/>
          <w:szCs w:val="24"/>
        </w:rPr>
      </w:pPr>
      <w:r w:rsidRPr="009738D3">
        <w:rPr>
          <w:sz w:val="24"/>
          <w:szCs w:val="24"/>
        </w:rPr>
        <w:t>при возникновении обстоятельств, предвидеть которые на дату утверждения плана закупки было невозможно.</w:t>
      </w:r>
    </w:p>
    <w:p w:rsidR="00C94C4D" w:rsidRPr="009738D3" w:rsidRDefault="00C94C4D" w:rsidP="00E8604C">
      <w:pPr>
        <w:pStyle w:val="aff1"/>
        <w:numPr>
          <w:ilvl w:val="0"/>
          <w:numId w:val="4"/>
        </w:numPr>
        <w:spacing w:line="240" w:lineRule="auto"/>
        <w:ind w:left="0" w:firstLine="567"/>
        <w:rPr>
          <w:sz w:val="24"/>
          <w:szCs w:val="24"/>
          <w:lang w:eastAsia="ru-RU"/>
        </w:rPr>
      </w:pPr>
      <w:r w:rsidRPr="009738D3">
        <w:rPr>
          <w:sz w:val="24"/>
          <w:szCs w:val="24"/>
          <w:lang w:eastAsia="ru-RU"/>
        </w:rPr>
        <w:t>Определение поставщика путем проведения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C94C4D" w:rsidRPr="009738D3" w:rsidRDefault="00C94C4D" w:rsidP="00E8604C">
      <w:pPr>
        <w:pStyle w:val="aff1"/>
        <w:numPr>
          <w:ilvl w:val="0"/>
          <w:numId w:val="4"/>
        </w:numPr>
        <w:spacing w:line="240" w:lineRule="auto"/>
        <w:ind w:left="0" w:firstLine="567"/>
        <w:rPr>
          <w:sz w:val="24"/>
          <w:szCs w:val="24"/>
          <w:lang w:eastAsia="ru-RU"/>
        </w:rPr>
      </w:pPr>
      <w:r w:rsidRPr="009738D3">
        <w:rPr>
          <w:sz w:val="24"/>
          <w:szCs w:val="24"/>
        </w:rPr>
        <w:t>Определение поставщика путем проведения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C94C4D" w:rsidRPr="009738D3" w:rsidRDefault="00C94C4D" w:rsidP="00E8604C">
      <w:pPr>
        <w:pStyle w:val="aff1"/>
        <w:numPr>
          <w:ilvl w:val="0"/>
          <w:numId w:val="4"/>
        </w:numPr>
        <w:spacing w:line="240" w:lineRule="auto"/>
        <w:ind w:left="0" w:firstLine="567"/>
        <w:rPr>
          <w:sz w:val="24"/>
          <w:szCs w:val="24"/>
          <w:lang w:eastAsia="ru-RU"/>
        </w:rPr>
      </w:pPr>
      <w:proofErr w:type="gramStart"/>
      <w:r w:rsidRPr="009738D3">
        <w:rPr>
          <w:sz w:val="24"/>
          <w:szCs w:val="24"/>
        </w:rPr>
        <w:t>Определение поставщика путем проведения запроса котировок и запроса предложений проводятся с целью обеспечить срочные и неотложные нужды Заказчика,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(запрос котировок) либо по цене и иным критериям (запрос предложений),  а НМЦД не превышает  5 000 000 (Пять миллионов) рублей.</w:t>
      </w:r>
      <w:proofErr w:type="gramEnd"/>
    </w:p>
    <w:p w:rsidR="00C94C4D" w:rsidRPr="009738D3" w:rsidRDefault="00C94C4D" w:rsidP="00E8604C">
      <w:pPr>
        <w:pStyle w:val="aff1"/>
        <w:numPr>
          <w:ilvl w:val="0"/>
          <w:numId w:val="4"/>
        </w:numPr>
        <w:spacing w:line="240" w:lineRule="auto"/>
        <w:ind w:left="0" w:firstLine="567"/>
        <w:rPr>
          <w:sz w:val="24"/>
          <w:szCs w:val="24"/>
          <w:lang w:eastAsia="ru-RU"/>
        </w:rPr>
      </w:pPr>
      <w:r w:rsidRPr="009738D3">
        <w:rPr>
          <w:sz w:val="24"/>
          <w:szCs w:val="24"/>
        </w:rPr>
        <w:t>Закупки в электронной форме проводятся в порядке, установленном настоящим Положением, с учетом регламента ЭП.</w:t>
      </w:r>
    </w:p>
    <w:p w:rsidR="00C94C4D" w:rsidRPr="009738D3" w:rsidRDefault="00C94C4D" w:rsidP="00E8604C">
      <w:pPr>
        <w:pStyle w:val="aff1"/>
        <w:numPr>
          <w:ilvl w:val="0"/>
          <w:numId w:val="4"/>
        </w:numPr>
        <w:spacing w:line="240" w:lineRule="auto"/>
        <w:ind w:left="0" w:firstLine="567"/>
        <w:rPr>
          <w:sz w:val="24"/>
          <w:szCs w:val="24"/>
          <w:lang w:eastAsia="en-US"/>
        </w:rPr>
      </w:pPr>
      <w:proofErr w:type="gramStart"/>
      <w:r w:rsidRPr="009738D3">
        <w:rPr>
          <w:sz w:val="24"/>
          <w:szCs w:val="24"/>
          <w:lang w:eastAsia="en-US"/>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w:t>
      </w:r>
      <w:proofErr w:type="gramEnd"/>
      <w:r w:rsidRPr="009738D3">
        <w:rPr>
          <w:sz w:val="24"/>
          <w:szCs w:val="24"/>
          <w:lang w:eastAsia="en-US"/>
        </w:rPr>
        <w:t xml:space="preserve">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94C4D" w:rsidRPr="009738D3" w:rsidRDefault="00C94C4D" w:rsidP="00E8604C">
      <w:pPr>
        <w:pStyle w:val="aff1"/>
        <w:numPr>
          <w:ilvl w:val="0"/>
          <w:numId w:val="4"/>
        </w:numPr>
        <w:spacing w:line="240" w:lineRule="auto"/>
        <w:ind w:left="0" w:firstLine="567"/>
        <w:rPr>
          <w:sz w:val="24"/>
          <w:szCs w:val="24"/>
          <w:lang w:eastAsia="ru-RU"/>
        </w:rPr>
      </w:pPr>
      <w:r w:rsidRPr="009738D3">
        <w:rPr>
          <w:sz w:val="24"/>
          <w:szCs w:val="24"/>
        </w:rPr>
        <w:t>При закупке товаров, работ, услуг Заказчик (организатор закупки) руководствуется следующими принципами:</w:t>
      </w:r>
    </w:p>
    <w:p w:rsidR="00C94C4D" w:rsidRPr="009738D3" w:rsidRDefault="00C94C4D" w:rsidP="00E8604C">
      <w:pPr>
        <w:autoSpaceDE w:val="0"/>
        <w:autoSpaceDN w:val="0"/>
        <w:adjustRightInd w:val="0"/>
        <w:ind w:firstLine="567"/>
        <w:jc w:val="both"/>
        <w:rPr>
          <w:lang w:eastAsia="en-US"/>
        </w:rPr>
      </w:pPr>
      <w:r w:rsidRPr="009738D3">
        <w:rPr>
          <w:lang w:eastAsia="en-US"/>
        </w:rPr>
        <w:t>- информационная открытость закупки;</w:t>
      </w:r>
    </w:p>
    <w:p w:rsidR="00C94C4D" w:rsidRPr="009738D3" w:rsidRDefault="00C94C4D" w:rsidP="00E8604C">
      <w:pPr>
        <w:tabs>
          <w:tab w:val="left" w:pos="993"/>
        </w:tabs>
        <w:autoSpaceDE w:val="0"/>
        <w:autoSpaceDN w:val="0"/>
        <w:adjustRightInd w:val="0"/>
        <w:ind w:firstLine="567"/>
        <w:jc w:val="both"/>
        <w:rPr>
          <w:lang w:eastAsia="en-US"/>
        </w:rPr>
      </w:pPr>
      <w:r w:rsidRPr="009738D3">
        <w:rPr>
          <w:lang w:eastAsia="en-US"/>
        </w:rPr>
        <w:lastRenderedPageBreak/>
        <w:t>- равноправие, справедливость, отсутствие дискриминации и необоснованных ограничений конкуренции по отношению к участникам закупки;</w:t>
      </w:r>
    </w:p>
    <w:p w:rsidR="00C94C4D" w:rsidRPr="009738D3" w:rsidRDefault="00C94C4D" w:rsidP="00E8604C">
      <w:pPr>
        <w:autoSpaceDE w:val="0"/>
        <w:autoSpaceDN w:val="0"/>
        <w:adjustRightInd w:val="0"/>
        <w:ind w:firstLine="567"/>
        <w:jc w:val="both"/>
        <w:rPr>
          <w:lang w:eastAsia="en-US"/>
        </w:rPr>
      </w:pPr>
      <w:r w:rsidRPr="009738D3">
        <w:rPr>
          <w:lang w:eastAsia="en-US"/>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94C4D" w:rsidRPr="009738D3" w:rsidRDefault="00C94C4D" w:rsidP="00E8604C">
      <w:pPr>
        <w:autoSpaceDE w:val="0"/>
        <w:autoSpaceDN w:val="0"/>
        <w:adjustRightInd w:val="0"/>
        <w:ind w:firstLine="567"/>
        <w:jc w:val="both"/>
        <w:rPr>
          <w:lang w:eastAsia="en-US"/>
        </w:rPr>
      </w:pPr>
      <w:r w:rsidRPr="009738D3">
        <w:rPr>
          <w:lang w:eastAsia="en-US"/>
        </w:rPr>
        <w:t xml:space="preserve">- отсутствие ограничения допуска к участию в закупке путем установления </w:t>
      </w:r>
      <w:proofErr w:type="spellStart"/>
      <w:r w:rsidRPr="009738D3">
        <w:rPr>
          <w:lang w:eastAsia="en-US"/>
        </w:rPr>
        <w:t>неизмеряемых</w:t>
      </w:r>
      <w:proofErr w:type="spellEnd"/>
      <w:r w:rsidRPr="009738D3">
        <w:rPr>
          <w:lang w:eastAsia="en-US"/>
        </w:rPr>
        <w:t xml:space="preserve"> требований к участникам закупки.</w:t>
      </w:r>
    </w:p>
    <w:p w:rsidR="00F15DA0" w:rsidRPr="009738D3" w:rsidRDefault="00F15DA0" w:rsidP="00E8604C">
      <w:pPr>
        <w:autoSpaceDE w:val="0"/>
        <w:autoSpaceDN w:val="0"/>
        <w:adjustRightInd w:val="0"/>
        <w:ind w:firstLine="567"/>
        <w:jc w:val="both"/>
        <w:rPr>
          <w:lang w:eastAsia="en-US"/>
        </w:rPr>
      </w:pPr>
    </w:p>
    <w:p w:rsidR="00C94C4D" w:rsidRPr="009738D3" w:rsidRDefault="00C94C4D" w:rsidP="00E8604C">
      <w:pPr>
        <w:tabs>
          <w:tab w:val="left" w:pos="540"/>
          <w:tab w:val="left" w:pos="900"/>
        </w:tabs>
        <w:jc w:val="both"/>
        <w:rPr>
          <w:b/>
        </w:rPr>
      </w:pPr>
    </w:p>
    <w:p w:rsidR="00C94C4D" w:rsidRPr="009738D3" w:rsidRDefault="00C94C4D" w:rsidP="00E8604C">
      <w:pPr>
        <w:pStyle w:val="afe"/>
        <w:spacing w:after="0"/>
        <w:rPr>
          <w:rFonts w:ascii="Times New Roman" w:hAnsi="Times New Roman"/>
          <w:szCs w:val="24"/>
        </w:rPr>
      </w:pPr>
      <w:bookmarkStart w:id="20" w:name="_Toc437019751"/>
      <w:r w:rsidRPr="009738D3">
        <w:rPr>
          <w:rFonts w:ascii="Times New Roman" w:hAnsi="Times New Roman"/>
          <w:szCs w:val="24"/>
        </w:rPr>
        <w:t>ЧАСТЬ 5.  КОМИССИЯ</w:t>
      </w:r>
      <w:bookmarkEnd w:id="20"/>
      <w:r w:rsidR="00CB3E51" w:rsidRPr="009738D3">
        <w:rPr>
          <w:rFonts w:ascii="Times New Roman" w:hAnsi="Times New Roman"/>
          <w:szCs w:val="24"/>
        </w:rPr>
        <w:t xml:space="preserve"> ПО ОСУЩЕСТВЛЕНИЮ ЗАКУПОК</w:t>
      </w:r>
    </w:p>
    <w:p w:rsidR="00C94C4D" w:rsidRPr="009738D3" w:rsidRDefault="00C94C4D" w:rsidP="00E8604C">
      <w:pPr>
        <w:pStyle w:val="afe"/>
        <w:spacing w:after="0"/>
        <w:rPr>
          <w:rFonts w:ascii="Times New Roman" w:hAnsi="Times New Roman"/>
          <w:szCs w:val="24"/>
        </w:rPr>
      </w:pPr>
    </w:p>
    <w:p w:rsidR="00C94C4D" w:rsidRPr="009738D3" w:rsidRDefault="00C94C4D" w:rsidP="00E8604C">
      <w:pPr>
        <w:pStyle w:val="aff1"/>
        <w:numPr>
          <w:ilvl w:val="0"/>
          <w:numId w:val="6"/>
        </w:numPr>
        <w:tabs>
          <w:tab w:val="left" w:pos="993"/>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 xml:space="preserve">Для проведения конкурентных закупок, за исключением закупок у единственного поставщика, создается </w:t>
      </w:r>
      <w:r w:rsidR="00CB3E51" w:rsidRPr="009738D3">
        <w:rPr>
          <w:sz w:val="24"/>
          <w:szCs w:val="24"/>
          <w:lang w:eastAsia="en-US"/>
        </w:rPr>
        <w:t>К</w:t>
      </w:r>
      <w:r w:rsidRPr="009738D3">
        <w:rPr>
          <w:sz w:val="24"/>
          <w:szCs w:val="24"/>
          <w:lang w:eastAsia="en-US"/>
        </w:rPr>
        <w:t xml:space="preserve">омиссия по </w:t>
      </w:r>
      <w:r w:rsidR="00CB3E51" w:rsidRPr="009738D3">
        <w:rPr>
          <w:sz w:val="24"/>
          <w:szCs w:val="24"/>
          <w:lang w:eastAsia="en-US"/>
        </w:rPr>
        <w:t>осуществлению</w:t>
      </w:r>
      <w:r w:rsidRPr="009738D3">
        <w:rPr>
          <w:sz w:val="24"/>
          <w:szCs w:val="24"/>
          <w:lang w:eastAsia="en-US"/>
        </w:rPr>
        <w:t xml:space="preserve"> закупок</w:t>
      </w:r>
      <w:r w:rsidR="00CB3E51" w:rsidRPr="009738D3">
        <w:rPr>
          <w:sz w:val="24"/>
          <w:szCs w:val="24"/>
          <w:lang w:eastAsia="en-US"/>
        </w:rPr>
        <w:t xml:space="preserve"> (далее – </w:t>
      </w:r>
      <w:r w:rsidR="00EC1D0F" w:rsidRPr="009738D3">
        <w:rPr>
          <w:sz w:val="24"/>
          <w:szCs w:val="24"/>
          <w:lang w:eastAsia="en-US"/>
        </w:rPr>
        <w:t xml:space="preserve">также </w:t>
      </w:r>
      <w:r w:rsidR="00CB3E51" w:rsidRPr="009738D3">
        <w:rPr>
          <w:sz w:val="24"/>
          <w:szCs w:val="24"/>
          <w:lang w:eastAsia="en-US"/>
        </w:rPr>
        <w:t>Комиссия)</w:t>
      </w:r>
      <w:r w:rsidRPr="009738D3">
        <w:rPr>
          <w:sz w:val="24"/>
          <w:szCs w:val="24"/>
          <w:lang w:eastAsia="en-US"/>
        </w:rPr>
        <w:t>.</w:t>
      </w:r>
    </w:p>
    <w:p w:rsidR="00C94C4D" w:rsidRPr="009738D3" w:rsidRDefault="00C94C4D" w:rsidP="00E8604C">
      <w:pPr>
        <w:numPr>
          <w:ilvl w:val="0"/>
          <w:numId w:val="6"/>
        </w:numPr>
        <w:tabs>
          <w:tab w:val="left" w:pos="567"/>
          <w:tab w:val="left" w:pos="993"/>
        </w:tabs>
        <w:ind w:left="0" w:firstLine="567"/>
        <w:jc w:val="both"/>
      </w:pPr>
      <w:r w:rsidRPr="009738D3">
        <w:t xml:space="preserve">Решение о создании </w:t>
      </w:r>
      <w:r w:rsidR="00CB3E51" w:rsidRPr="009738D3">
        <w:t>К</w:t>
      </w:r>
      <w:r w:rsidRPr="009738D3">
        <w:t>омиссии принимается Заказчиком до размещения в  ЕИС извещения о закупке и документации о закупке.</w:t>
      </w:r>
    </w:p>
    <w:p w:rsidR="00C94C4D" w:rsidRPr="009738D3" w:rsidRDefault="00CB3E51" w:rsidP="00C44ADA">
      <w:pPr>
        <w:numPr>
          <w:ilvl w:val="0"/>
          <w:numId w:val="6"/>
        </w:numPr>
        <w:tabs>
          <w:tab w:val="left" w:pos="0"/>
          <w:tab w:val="left" w:pos="567"/>
          <w:tab w:val="left" w:pos="993"/>
        </w:tabs>
        <w:ind w:left="0" w:firstLine="567"/>
        <w:jc w:val="both"/>
      </w:pPr>
      <w:r w:rsidRPr="009738D3">
        <w:t>К</w:t>
      </w:r>
      <w:r w:rsidR="00C94C4D" w:rsidRPr="009738D3">
        <w:t xml:space="preserve">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 </w:t>
      </w:r>
      <w:r w:rsidR="00C94C4D" w:rsidRPr="009738D3">
        <w:rPr>
          <w:lang w:eastAsia="en-US"/>
        </w:rPr>
        <w:t xml:space="preserve">Число членов </w:t>
      </w:r>
      <w:r w:rsidRPr="009738D3">
        <w:rPr>
          <w:lang w:eastAsia="en-US"/>
        </w:rPr>
        <w:t>К</w:t>
      </w:r>
      <w:r w:rsidR="00C94C4D" w:rsidRPr="009738D3">
        <w:rPr>
          <w:lang w:eastAsia="en-US"/>
        </w:rPr>
        <w:t xml:space="preserve">омиссии должно быть не менее </w:t>
      </w:r>
      <w:r w:rsidR="002625B4" w:rsidRPr="009738D3">
        <w:rPr>
          <w:lang w:eastAsia="en-US"/>
        </w:rPr>
        <w:t>3</w:t>
      </w:r>
      <w:r w:rsidR="00C94C4D" w:rsidRPr="009738D3">
        <w:rPr>
          <w:lang w:eastAsia="en-US"/>
        </w:rPr>
        <w:t xml:space="preserve"> (</w:t>
      </w:r>
      <w:r w:rsidR="002625B4" w:rsidRPr="009738D3">
        <w:rPr>
          <w:lang w:eastAsia="en-US"/>
        </w:rPr>
        <w:t>Трех</w:t>
      </w:r>
      <w:r w:rsidR="00C94C4D" w:rsidRPr="009738D3">
        <w:rPr>
          <w:lang w:eastAsia="en-US"/>
        </w:rPr>
        <w:t>) человек.</w:t>
      </w:r>
    </w:p>
    <w:p w:rsidR="00C44ADA" w:rsidRPr="009738D3" w:rsidRDefault="00C94C4D" w:rsidP="00C44ADA">
      <w:pPr>
        <w:pStyle w:val="aff1"/>
        <w:numPr>
          <w:ilvl w:val="0"/>
          <w:numId w:val="6"/>
        </w:numPr>
        <w:tabs>
          <w:tab w:val="left" w:pos="0"/>
          <w:tab w:val="left" w:pos="567"/>
          <w:tab w:val="left" w:pos="993"/>
        </w:tabs>
        <w:ind w:left="0" w:firstLine="567"/>
        <w:rPr>
          <w:sz w:val="24"/>
          <w:szCs w:val="24"/>
        </w:rPr>
      </w:pPr>
      <w:proofErr w:type="gramStart"/>
      <w:r w:rsidRPr="009738D3">
        <w:rPr>
          <w:sz w:val="24"/>
          <w:szCs w:val="24"/>
          <w:lang w:eastAsia="en-US"/>
        </w:rPr>
        <w:t xml:space="preserve">Членами </w:t>
      </w:r>
      <w:r w:rsidR="00CB3E51" w:rsidRPr="009738D3">
        <w:rPr>
          <w:sz w:val="24"/>
          <w:szCs w:val="24"/>
          <w:lang w:eastAsia="en-US"/>
        </w:rPr>
        <w:t>К</w:t>
      </w:r>
      <w:r w:rsidRPr="009738D3">
        <w:rPr>
          <w:sz w:val="24"/>
          <w:szCs w:val="24"/>
          <w:lang w:eastAsia="en-US"/>
        </w:rPr>
        <w:t xml:space="preserve">омиссии не могут быть </w:t>
      </w:r>
      <w:r w:rsidR="00C44ADA" w:rsidRPr="009738D3">
        <w:rPr>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физические лица, являющиеся участниками (акционерами</w:t>
      </w:r>
      <w:proofErr w:type="gramEnd"/>
      <w:r w:rsidR="00C44ADA" w:rsidRPr="009738D3">
        <w:rPr>
          <w:sz w:val="24"/>
          <w:szCs w:val="24"/>
        </w:rPr>
        <w:t xml:space="preserve">) организаций, подавших заявки на участие в закупке, членами их органов управления, кредиторами участников закупки.  Понятие "личная заинтересованность" используется в значении, указанном в Федеральном </w:t>
      </w:r>
      <w:hyperlink r:id="rId9" w:history="1">
        <w:r w:rsidR="00C44ADA" w:rsidRPr="009738D3">
          <w:rPr>
            <w:rStyle w:val="a8"/>
            <w:color w:val="auto"/>
            <w:sz w:val="24"/>
            <w:szCs w:val="24"/>
          </w:rPr>
          <w:t>законе</w:t>
        </w:r>
      </w:hyperlink>
      <w:r w:rsidR="00C44ADA" w:rsidRPr="009738D3">
        <w:rPr>
          <w:sz w:val="24"/>
          <w:szCs w:val="24"/>
        </w:rPr>
        <w:t xml:space="preserve"> от 25 декабря 2008 года N 273-ФЗ "О противодействии коррупции".    </w:t>
      </w:r>
    </w:p>
    <w:p w:rsidR="00C44ADA" w:rsidRPr="009738D3" w:rsidRDefault="00C44ADA" w:rsidP="00E8604C">
      <w:pPr>
        <w:numPr>
          <w:ilvl w:val="0"/>
          <w:numId w:val="6"/>
        </w:numPr>
        <w:tabs>
          <w:tab w:val="left" w:pos="0"/>
          <w:tab w:val="left" w:pos="567"/>
          <w:tab w:val="left" w:pos="851"/>
        </w:tabs>
        <w:ind w:left="0" w:firstLine="567"/>
        <w:jc w:val="both"/>
      </w:pPr>
      <w:r w:rsidRPr="009738D3">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 части</w:t>
      </w:r>
      <w:r w:rsidR="001D7178" w:rsidRPr="009738D3">
        <w:t xml:space="preserve"> 5 Положения о закупках</w:t>
      </w:r>
      <w:r w:rsidRPr="009738D3">
        <w:t xml:space="preserve">. В случае выявления в составе Комиссии физических лиц, указанных в пункте 4 </w:t>
      </w:r>
      <w:r w:rsidR="001D7178" w:rsidRPr="009738D3">
        <w:t>части 5 Положения о закупках</w:t>
      </w:r>
      <w:r w:rsidRPr="009738D3">
        <w:t xml:space="preserve">,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r w:rsidR="00A847B9" w:rsidRPr="009738D3">
        <w:t>пункта 4</w:t>
      </w:r>
      <w:r w:rsidRPr="009738D3">
        <w:t xml:space="preserve"> </w:t>
      </w:r>
      <w:r w:rsidR="001D7178" w:rsidRPr="009738D3">
        <w:t>части 5 Положения о закупках</w:t>
      </w:r>
      <w:r w:rsidRPr="009738D3">
        <w:t>.</w:t>
      </w:r>
    </w:p>
    <w:p w:rsidR="00C94C4D" w:rsidRPr="009738D3" w:rsidRDefault="00C94C4D" w:rsidP="00E8604C">
      <w:pPr>
        <w:numPr>
          <w:ilvl w:val="0"/>
          <w:numId w:val="6"/>
        </w:numPr>
        <w:tabs>
          <w:tab w:val="left" w:pos="0"/>
          <w:tab w:val="left" w:pos="567"/>
          <w:tab w:val="left" w:pos="851"/>
        </w:tabs>
        <w:ind w:left="0" w:firstLine="567"/>
        <w:jc w:val="both"/>
      </w:pPr>
      <w:r w:rsidRPr="009738D3">
        <w:rPr>
          <w:lang w:eastAsia="en-US"/>
        </w:rPr>
        <w:t xml:space="preserve">При проведении закупок переговоры Заказчика, членов </w:t>
      </w:r>
      <w:r w:rsidR="00CB3E51" w:rsidRPr="009738D3">
        <w:rPr>
          <w:lang w:eastAsia="en-US"/>
        </w:rPr>
        <w:t>К</w:t>
      </w:r>
      <w:r w:rsidRPr="009738D3">
        <w:rPr>
          <w:lang w:eastAsia="en-US"/>
        </w:rPr>
        <w:t xml:space="preserve">омиссии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C94C4D" w:rsidRPr="009738D3" w:rsidRDefault="00C94C4D" w:rsidP="00E8604C">
      <w:pPr>
        <w:numPr>
          <w:ilvl w:val="0"/>
          <w:numId w:val="6"/>
        </w:numPr>
        <w:tabs>
          <w:tab w:val="left" w:pos="567"/>
          <w:tab w:val="left" w:pos="993"/>
        </w:tabs>
        <w:ind w:left="0" w:firstLine="567"/>
        <w:jc w:val="both"/>
      </w:pPr>
      <w:r w:rsidRPr="009738D3">
        <w:rPr>
          <w:lang w:eastAsia="en-US"/>
        </w:rPr>
        <w:t xml:space="preserve">Замена члена </w:t>
      </w:r>
      <w:r w:rsidR="00CB3E51" w:rsidRPr="009738D3">
        <w:rPr>
          <w:lang w:eastAsia="en-US"/>
        </w:rPr>
        <w:t>К</w:t>
      </w:r>
      <w:r w:rsidRPr="009738D3">
        <w:rPr>
          <w:lang w:eastAsia="en-US"/>
        </w:rPr>
        <w:t xml:space="preserve">омиссии допускается только по решению Заказчика, принявшего решение о создании </w:t>
      </w:r>
      <w:r w:rsidR="00CB3E51" w:rsidRPr="009738D3">
        <w:rPr>
          <w:lang w:eastAsia="en-US"/>
        </w:rPr>
        <w:t>К</w:t>
      </w:r>
      <w:r w:rsidRPr="009738D3">
        <w:rPr>
          <w:lang w:eastAsia="en-US"/>
        </w:rPr>
        <w:t>омиссии.</w:t>
      </w:r>
    </w:p>
    <w:p w:rsidR="00C94C4D" w:rsidRPr="009738D3" w:rsidRDefault="00CB3E51" w:rsidP="00E8604C">
      <w:pPr>
        <w:numPr>
          <w:ilvl w:val="0"/>
          <w:numId w:val="6"/>
        </w:numPr>
        <w:tabs>
          <w:tab w:val="left" w:pos="567"/>
          <w:tab w:val="left" w:pos="993"/>
        </w:tabs>
        <w:ind w:left="0" w:firstLine="567"/>
        <w:jc w:val="both"/>
      </w:pPr>
      <w:r w:rsidRPr="009738D3">
        <w:rPr>
          <w:lang w:eastAsia="en-US"/>
        </w:rPr>
        <w:t>К</w:t>
      </w:r>
      <w:r w:rsidR="00C94C4D" w:rsidRPr="009738D3">
        <w:rPr>
          <w:lang w:eastAsia="en-US"/>
        </w:rPr>
        <w:t>омиссия правомочна осуществлять с</w:t>
      </w:r>
      <w:r w:rsidRPr="009738D3">
        <w:rPr>
          <w:lang w:eastAsia="en-US"/>
        </w:rPr>
        <w:t xml:space="preserve">вои функции, если на заседании </w:t>
      </w:r>
      <w:r w:rsidR="00C94C4D" w:rsidRPr="009738D3">
        <w:rPr>
          <w:lang w:eastAsia="en-US"/>
        </w:rPr>
        <w:t xml:space="preserve"> </w:t>
      </w:r>
      <w:r w:rsidRPr="009738D3">
        <w:rPr>
          <w:lang w:eastAsia="en-US"/>
        </w:rPr>
        <w:t>К</w:t>
      </w:r>
      <w:r w:rsidR="00C94C4D" w:rsidRPr="009738D3">
        <w:rPr>
          <w:lang w:eastAsia="en-US"/>
        </w:rPr>
        <w:t xml:space="preserve">омиссии присутствует не менее половины ее членов. Члены </w:t>
      </w:r>
      <w:r w:rsidRPr="009738D3">
        <w:rPr>
          <w:lang w:eastAsia="en-US"/>
        </w:rPr>
        <w:t>К</w:t>
      </w:r>
      <w:r w:rsidR="00C94C4D" w:rsidRPr="009738D3">
        <w:rPr>
          <w:lang w:eastAsia="en-US"/>
        </w:rPr>
        <w:t xml:space="preserve">омиссии должны быть своевременно уведомлены председателем </w:t>
      </w:r>
      <w:r w:rsidRPr="009738D3">
        <w:rPr>
          <w:lang w:eastAsia="en-US"/>
        </w:rPr>
        <w:t>К</w:t>
      </w:r>
      <w:r w:rsidR="00C94C4D" w:rsidRPr="009738D3">
        <w:rPr>
          <w:lang w:eastAsia="en-US"/>
        </w:rPr>
        <w:t xml:space="preserve">омиссии о месте, дате и времени проведения заседания </w:t>
      </w:r>
      <w:r w:rsidRPr="009738D3">
        <w:rPr>
          <w:lang w:eastAsia="en-US"/>
        </w:rPr>
        <w:t>К</w:t>
      </w:r>
      <w:r w:rsidR="00C94C4D" w:rsidRPr="009738D3">
        <w:rPr>
          <w:lang w:eastAsia="en-US"/>
        </w:rPr>
        <w:t xml:space="preserve">омиссии. Принятие решения членами </w:t>
      </w:r>
      <w:r w:rsidRPr="009738D3">
        <w:rPr>
          <w:lang w:eastAsia="en-US"/>
        </w:rPr>
        <w:t>К</w:t>
      </w:r>
      <w:r w:rsidR="00C94C4D" w:rsidRPr="009738D3">
        <w:rPr>
          <w:lang w:eastAsia="en-US"/>
        </w:rPr>
        <w:t>омиссии путем проведения заочного голосования, а также делегирование ими своих полномочий иным лицам не допускается.</w:t>
      </w:r>
    </w:p>
    <w:p w:rsidR="00303B27" w:rsidRPr="009738D3" w:rsidRDefault="00303B27" w:rsidP="002625B4">
      <w:pPr>
        <w:pStyle w:val="aff1"/>
        <w:numPr>
          <w:ilvl w:val="0"/>
          <w:numId w:val="6"/>
        </w:numPr>
        <w:tabs>
          <w:tab w:val="left" w:pos="851"/>
        </w:tabs>
        <w:ind w:left="0" w:firstLine="567"/>
        <w:rPr>
          <w:sz w:val="24"/>
          <w:szCs w:val="24"/>
        </w:rPr>
      </w:pPr>
      <w:r w:rsidRPr="009738D3">
        <w:rPr>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w:t>
      </w:r>
      <w:r w:rsidRPr="009738D3">
        <w:rPr>
          <w:sz w:val="24"/>
          <w:szCs w:val="24"/>
        </w:rPr>
        <w:lastRenderedPageBreak/>
        <w:t xml:space="preserve">конфликта интересов в соответствии с Федеральным </w:t>
      </w:r>
      <w:hyperlink r:id="rId10" w:history="1">
        <w:r w:rsidRPr="009738D3">
          <w:rPr>
            <w:rStyle w:val="a8"/>
            <w:color w:val="auto"/>
            <w:sz w:val="24"/>
            <w:szCs w:val="24"/>
          </w:rPr>
          <w:t>законом</w:t>
        </w:r>
      </w:hyperlink>
      <w:r w:rsidRPr="009738D3">
        <w:rPr>
          <w:sz w:val="24"/>
          <w:szCs w:val="24"/>
        </w:rPr>
        <w:t xml:space="preserve"> от 25 декабря 2008 года N 273-ФЗ "О противодействии коррупции". </w:t>
      </w:r>
    </w:p>
    <w:p w:rsidR="00303B27" w:rsidRPr="009738D3" w:rsidRDefault="00303B27" w:rsidP="002625B4"/>
    <w:p w:rsidR="00C94C4D" w:rsidRPr="009738D3" w:rsidRDefault="00C94C4D" w:rsidP="00E8604C">
      <w:pPr>
        <w:pStyle w:val="afe"/>
        <w:spacing w:after="0"/>
        <w:rPr>
          <w:rFonts w:ascii="Times New Roman" w:hAnsi="Times New Roman"/>
          <w:szCs w:val="24"/>
        </w:rPr>
      </w:pPr>
      <w:bookmarkStart w:id="21" w:name="_Toc437019753"/>
      <w:r w:rsidRPr="009738D3">
        <w:rPr>
          <w:rFonts w:ascii="Times New Roman" w:hAnsi="Times New Roman"/>
          <w:szCs w:val="24"/>
        </w:rPr>
        <w:t>ЧАСТЬ 6. УЧАСТНИКИ ЗАКУПКИ</w:t>
      </w:r>
      <w:bookmarkEnd w:id="21"/>
      <w:r w:rsidRPr="009738D3">
        <w:rPr>
          <w:rFonts w:ascii="Times New Roman" w:hAnsi="Times New Roman"/>
          <w:szCs w:val="24"/>
        </w:rPr>
        <w:t xml:space="preserve"> И ТРЕБОВАНИЯ К НИМ</w:t>
      </w:r>
    </w:p>
    <w:p w:rsidR="00C94C4D" w:rsidRPr="009738D3" w:rsidRDefault="00C94C4D" w:rsidP="00E8604C">
      <w:pPr>
        <w:pStyle w:val="afe"/>
        <w:spacing w:after="0"/>
        <w:rPr>
          <w:rFonts w:ascii="Times New Roman" w:hAnsi="Times New Roman"/>
          <w:szCs w:val="24"/>
        </w:rPr>
      </w:pPr>
    </w:p>
    <w:p w:rsidR="00C94C4D" w:rsidRPr="009738D3" w:rsidRDefault="00C94C4D" w:rsidP="00E8604C">
      <w:pPr>
        <w:numPr>
          <w:ilvl w:val="0"/>
          <w:numId w:val="7"/>
        </w:numPr>
        <w:tabs>
          <w:tab w:val="left" w:pos="567"/>
          <w:tab w:val="left" w:pos="993"/>
        </w:tabs>
        <w:ind w:left="0" w:firstLine="567"/>
        <w:jc w:val="both"/>
      </w:pPr>
      <w:proofErr w:type="gramStart"/>
      <w:r w:rsidRPr="009738D3">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738D3">
        <w:t xml:space="preserve"> требованиям, установленным Заказчиком в соответствии с настоящим Положением о закупке.</w:t>
      </w:r>
    </w:p>
    <w:p w:rsidR="00C94C4D" w:rsidRPr="009738D3" w:rsidRDefault="00C94C4D" w:rsidP="00E8604C">
      <w:pPr>
        <w:numPr>
          <w:ilvl w:val="0"/>
          <w:numId w:val="7"/>
        </w:numPr>
        <w:tabs>
          <w:tab w:val="left" w:pos="567"/>
          <w:tab w:val="left" w:pos="993"/>
        </w:tabs>
        <w:ind w:left="0" w:firstLine="567"/>
        <w:jc w:val="both"/>
      </w:pPr>
      <w:r w:rsidRPr="009738D3">
        <w:t>При конкурентных способах закупки устанавливаются следующие обязательные требования к участникам закупки:</w:t>
      </w:r>
    </w:p>
    <w:p w:rsidR="00C94C4D" w:rsidRPr="009738D3" w:rsidRDefault="00C94C4D" w:rsidP="00E8604C">
      <w:pPr>
        <w:autoSpaceDE w:val="0"/>
        <w:autoSpaceDN w:val="0"/>
        <w:adjustRightInd w:val="0"/>
        <w:ind w:firstLine="540"/>
        <w:jc w:val="both"/>
      </w:pPr>
      <w:r w:rsidRPr="009738D3">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C94C4D" w:rsidRPr="009738D3" w:rsidRDefault="00C94C4D" w:rsidP="00E8604C">
      <w:pPr>
        <w:autoSpaceDE w:val="0"/>
        <w:autoSpaceDN w:val="0"/>
        <w:adjustRightInd w:val="0"/>
        <w:ind w:firstLine="540"/>
        <w:jc w:val="both"/>
      </w:pPr>
      <w:r w:rsidRPr="009738D3">
        <w:t xml:space="preserve">2) </w:t>
      </w:r>
      <w:proofErr w:type="spellStart"/>
      <w:r w:rsidRPr="009738D3">
        <w:t>непроведение</w:t>
      </w:r>
      <w:proofErr w:type="spellEnd"/>
      <w:r w:rsidRPr="009738D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4C4D" w:rsidRPr="009738D3" w:rsidRDefault="00C94C4D" w:rsidP="00E8604C">
      <w:pPr>
        <w:autoSpaceDE w:val="0"/>
        <w:autoSpaceDN w:val="0"/>
        <w:adjustRightInd w:val="0"/>
        <w:ind w:firstLine="540"/>
        <w:jc w:val="both"/>
      </w:pPr>
      <w:r w:rsidRPr="009738D3">
        <w:t xml:space="preserve">3) </w:t>
      </w:r>
      <w:proofErr w:type="spellStart"/>
      <w:r w:rsidRPr="009738D3">
        <w:t>неприостановление</w:t>
      </w:r>
      <w:proofErr w:type="spellEnd"/>
      <w:r w:rsidRPr="009738D3">
        <w:t xml:space="preserve"> деятельности участника закупки в порядке, установленном </w:t>
      </w:r>
      <w:hyperlink r:id="rId11" w:history="1">
        <w:r w:rsidRPr="009738D3">
          <w:t>Кодексом</w:t>
        </w:r>
      </w:hyperlink>
      <w:r w:rsidRPr="009738D3">
        <w:t xml:space="preserve"> Российской Федерации об административных правонарушениях, на дату подачи заявки на участие в закупке;</w:t>
      </w:r>
    </w:p>
    <w:p w:rsidR="00C94C4D" w:rsidRPr="009738D3" w:rsidRDefault="00C94C4D" w:rsidP="00E8604C">
      <w:pPr>
        <w:autoSpaceDE w:val="0"/>
        <w:autoSpaceDN w:val="0"/>
        <w:adjustRightInd w:val="0"/>
        <w:ind w:firstLine="540"/>
        <w:jc w:val="both"/>
      </w:pPr>
      <w:r w:rsidRPr="009738D3">
        <w:t>4) отсутствие сведений об участнике закупки в реестре недобросовестных поставщиков, предусмотренном Федеральный закон от 18.07.2011 г. № 223-ФЗ;</w:t>
      </w:r>
    </w:p>
    <w:p w:rsidR="00C94C4D" w:rsidRPr="009738D3" w:rsidRDefault="00C94C4D" w:rsidP="00E8604C">
      <w:pPr>
        <w:autoSpaceDE w:val="0"/>
        <w:autoSpaceDN w:val="0"/>
        <w:adjustRightInd w:val="0"/>
        <w:ind w:firstLine="540"/>
        <w:jc w:val="both"/>
      </w:pPr>
      <w:r w:rsidRPr="009738D3">
        <w:t>5)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94C4D" w:rsidRPr="009738D3" w:rsidRDefault="00C94C4D" w:rsidP="00E8604C">
      <w:pPr>
        <w:autoSpaceDE w:val="0"/>
        <w:autoSpaceDN w:val="0"/>
        <w:adjustRightInd w:val="0"/>
        <w:ind w:firstLine="540"/>
        <w:jc w:val="both"/>
      </w:pPr>
      <w:r w:rsidRPr="009738D3">
        <w:t>6) участник закупки не является офшорной компанией;</w:t>
      </w:r>
    </w:p>
    <w:p w:rsidR="00C94C4D" w:rsidRPr="009738D3" w:rsidRDefault="00C94C4D" w:rsidP="00E8604C">
      <w:pPr>
        <w:autoSpaceDE w:val="0"/>
        <w:autoSpaceDN w:val="0"/>
        <w:adjustRightInd w:val="0"/>
        <w:ind w:firstLine="540"/>
        <w:jc w:val="both"/>
      </w:pPr>
      <w:r w:rsidRPr="009738D3">
        <w:t>7) отсутствие у участника закупки ограничений для участия в закупках, установленных законодательством Российской Федерации.</w:t>
      </w:r>
    </w:p>
    <w:p w:rsidR="00C94C4D" w:rsidRPr="009738D3" w:rsidRDefault="00C94C4D" w:rsidP="00E8604C">
      <w:pPr>
        <w:pStyle w:val="aff1"/>
        <w:numPr>
          <w:ilvl w:val="0"/>
          <w:numId w:val="7"/>
        </w:numPr>
        <w:tabs>
          <w:tab w:val="left" w:pos="993"/>
        </w:tabs>
        <w:spacing w:line="240" w:lineRule="auto"/>
        <w:ind w:left="0" w:firstLine="567"/>
        <w:rPr>
          <w:sz w:val="24"/>
          <w:szCs w:val="24"/>
        </w:rPr>
      </w:pPr>
      <w:r w:rsidRPr="009738D3">
        <w:rPr>
          <w:sz w:val="24"/>
          <w:szCs w:val="24"/>
        </w:rPr>
        <w:t>При закупке путем проведения  закупки у единственного поставщика (исполнителя, подрядчика) устанавливаются следующие обязательные требования к участникам закупки:</w:t>
      </w:r>
    </w:p>
    <w:p w:rsidR="00C94C4D" w:rsidRPr="009738D3" w:rsidRDefault="00C94C4D" w:rsidP="00E8604C">
      <w:pPr>
        <w:autoSpaceDE w:val="0"/>
        <w:autoSpaceDN w:val="0"/>
        <w:adjustRightInd w:val="0"/>
        <w:ind w:firstLine="540"/>
        <w:jc w:val="both"/>
      </w:pPr>
      <w:r w:rsidRPr="009738D3">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94C4D" w:rsidRPr="009738D3" w:rsidRDefault="00C94C4D" w:rsidP="00E8604C">
      <w:pPr>
        <w:autoSpaceDE w:val="0"/>
        <w:autoSpaceDN w:val="0"/>
        <w:adjustRightInd w:val="0"/>
        <w:ind w:firstLine="540"/>
        <w:jc w:val="both"/>
      </w:pPr>
      <w:r w:rsidRPr="009738D3">
        <w:t>2) отсутствие сведений об участнике закупки в реестре недобросовестных поставщиков, предусмотренном Федеральный закон от 18.07.2011 г. № 223-ФЗ;</w:t>
      </w:r>
    </w:p>
    <w:p w:rsidR="00C94C4D" w:rsidRPr="009738D3" w:rsidRDefault="00C94C4D" w:rsidP="00E8604C">
      <w:pPr>
        <w:autoSpaceDE w:val="0"/>
        <w:autoSpaceDN w:val="0"/>
        <w:adjustRightInd w:val="0"/>
        <w:ind w:firstLine="540"/>
        <w:jc w:val="both"/>
      </w:pPr>
      <w:r w:rsidRPr="009738D3">
        <w:t>3)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94C4D" w:rsidRPr="009738D3" w:rsidRDefault="00C94C4D" w:rsidP="00E8604C">
      <w:pPr>
        <w:numPr>
          <w:ilvl w:val="0"/>
          <w:numId w:val="7"/>
        </w:numPr>
        <w:tabs>
          <w:tab w:val="left" w:pos="993"/>
        </w:tabs>
        <w:ind w:left="0" w:firstLine="567"/>
        <w:jc w:val="both"/>
      </w:pPr>
      <w:r w:rsidRPr="009738D3">
        <w:t>При осуществлении закупки Заказчик вправе установить также следующие требования к участникам закупки:</w:t>
      </w:r>
    </w:p>
    <w:p w:rsidR="00C94C4D" w:rsidRPr="009738D3" w:rsidRDefault="00C94C4D" w:rsidP="00E8604C">
      <w:pPr>
        <w:autoSpaceDE w:val="0"/>
        <w:autoSpaceDN w:val="0"/>
        <w:adjustRightInd w:val="0"/>
        <w:ind w:firstLine="540"/>
        <w:jc w:val="both"/>
      </w:pPr>
      <w:r w:rsidRPr="009738D3">
        <w:t xml:space="preserve">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C94C4D" w:rsidRPr="009738D3" w:rsidRDefault="00C94C4D" w:rsidP="00E8604C">
      <w:pPr>
        <w:autoSpaceDE w:val="0"/>
        <w:autoSpaceDN w:val="0"/>
        <w:adjustRightInd w:val="0"/>
        <w:ind w:firstLine="540"/>
        <w:jc w:val="both"/>
      </w:pPr>
      <w:r w:rsidRPr="009738D3">
        <w:t>2) требование о налич</w:t>
      </w:r>
      <w:proofErr w:type="gramStart"/>
      <w:r w:rsidRPr="009738D3">
        <w:t>ии у у</w:t>
      </w:r>
      <w:proofErr w:type="gramEnd"/>
      <w:r w:rsidRPr="009738D3">
        <w:t xml:space="preserve">частников закупки опыта поставок аналогичных товаров (выполнения аналогичных работ, оказание аналогичных услуг) закупаемым товарам </w:t>
      </w:r>
      <w:r w:rsidRPr="009738D3">
        <w:lastRenderedPageBreak/>
        <w:t>(работам, услугам) при проведении торгов, запроса предложений на общую сумму,  установленную в документации о закупке. При этом в документации о закупке должно быть указано, какие товары, работы, услуги будут считаться аналогичными закупаемым, а также период времени, за который участник закупки должен иметь соответствующий опыт;</w:t>
      </w:r>
    </w:p>
    <w:p w:rsidR="00C94C4D" w:rsidRPr="009738D3" w:rsidRDefault="00C94C4D" w:rsidP="00E8604C">
      <w:pPr>
        <w:autoSpaceDE w:val="0"/>
        <w:autoSpaceDN w:val="0"/>
        <w:adjustRightInd w:val="0"/>
        <w:ind w:firstLine="540"/>
        <w:jc w:val="both"/>
      </w:pPr>
      <w:r w:rsidRPr="009738D3">
        <w:t xml:space="preserve"> 3) наличие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закупки.</w:t>
      </w:r>
    </w:p>
    <w:p w:rsidR="00C94C4D" w:rsidRPr="009738D3" w:rsidRDefault="00C94C4D" w:rsidP="00E8604C">
      <w:pPr>
        <w:autoSpaceDE w:val="0"/>
        <w:autoSpaceDN w:val="0"/>
        <w:adjustRightInd w:val="0"/>
        <w:ind w:firstLine="540"/>
        <w:jc w:val="both"/>
      </w:pPr>
      <w:r w:rsidRPr="009738D3">
        <w:t>4)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процедуры закупки.</w:t>
      </w:r>
    </w:p>
    <w:p w:rsidR="00C94C4D" w:rsidRPr="009738D3" w:rsidRDefault="00C94C4D" w:rsidP="00E8604C">
      <w:pPr>
        <w:ind w:firstLine="709"/>
        <w:jc w:val="both"/>
      </w:pPr>
      <w:r w:rsidRPr="009738D3">
        <w:t>При этом 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C94C4D" w:rsidRPr="009738D3" w:rsidRDefault="00C94C4D" w:rsidP="00E8604C">
      <w:pPr>
        <w:ind w:firstLine="709"/>
        <w:jc w:val="both"/>
      </w:pPr>
      <w:proofErr w:type="gramStart"/>
      <w:r w:rsidRPr="009738D3">
        <w:t>5) Заказчик вправе при проведении закупки проектных, изыскательских, строительных или ремонтных работ и услуг, влияющих на безопасность объектов наземного электротранспорта, установить в документации процедуры закупки требование о представлении участником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w:t>
      </w:r>
      <w:proofErr w:type="gramEnd"/>
      <w:r w:rsidRPr="009738D3">
        <w:t xml:space="preserve"> виды работ.</w:t>
      </w:r>
    </w:p>
    <w:p w:rsidR="00C94C4D" w:rsidRPr="009738D3" w:rsidRDefault="00C94C4D" w:rsidP="00E8604C">
      <w:pPr>
        <w:ind w:firstLine="709"/>
        <w:jc w:val="both"/>
      </w:pPr>
      <w:r w:rsidRPr="009738D3">
        <w:t xml:space="preserve">6) Кроме </w:t>
      </w:r>
      <w:proofErr w:type="gramStart"/>
      <w:r w:rsidRPr="009738D3">
        <w:t>предусмотренных</w:t>
      </w:r>
      <w:proofErr w:type="gramEnd"/>
      <w:r w:rsidRPr="009738D3">
        <w:t xml:space="preserve"> настоящим Положением, Заказчик вправе установить в документации иные требования к участникам.</w:t>
      </w:r>
    </w:p>
    <w:p w:rsidR="00C94C4D" w:rsidRPr="009738D3" w:rsidRDefault="00C94C4D" w:rsidP="00E8604C">
      <w:pPr>
        <w:numPr>
          <w:ilvl w:val="0"/>
          <w:numId w:val="7"/>
        </w:numPr>
        <w:tabs>
          <w:tab w:val="left" w:pos="993"/>
        </w:tabs>
        <w:ind w:left="0" w:firstLine="567"/>
        <w:jc w:val="both"/>
      </w:pPr>
      <w:r w:rsidRPr="009738D3">
        <w:t>В случае</w:t>
      </w:r>
      <w:proofErr w:type="gramStart"/>
      <w:r w:rsidRPr="009738D3">
        <w:t>,</w:t>
      </w:r>
      <w:proofErr w:type="gramEnd"/>
      <w:r w:rsidRPr="009738D3">
        <w:t xml:space="preserve">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C94C4D" w:rsidRPr="009738D3" w:rsidRDefault="00C94C4D" w:rsidP="00E8604C">
      <w:pPr>
        <w:numPr>
          <w:ilvl w:val="0"/>
          <w:numId w:val="7"/>
        </w:numPr>
        <w:tabs>
          <w:tab w:val="left" w:pos="993"/>
        </w:tabs>
        <w:ind w:left="0" w:firstLine="567"/>
        <w:jc w:val="both"/>
      </w:pPr>
      <w:r w:rsidRPr="009738D3">
        <w:t>В документации о конкретной закупке указываются требования к форме и содержанию каждого документа, (в том числе Заявки), предоставляемого участником в целях подтверждения соответствия требованиям, установленным настоящей частью. Заказчиком может быть предъявлено требование о предоставлении каких-либо документов в нотариально заверенных копиях.</w:t>
      </w:r>
    </w:p>
    <w:p w:rsidR="00C94C4D" w:rsidRPr="009738D3" w:rsidRDefault="00C94C4D" w:rsidP="00E8604C">
      <w:pPr>
        <w:ind w:firstLine="709"/>
        <w:jc w:val="both"/>
        <w:rPr>
          <w:b/>
        </w:rPr>
      </w:pPr>
    </w:p>
    <w:p w:rsidR="00C94C4D" w:rsidRPr="009738D3" w:rsidRDefault="00C94C4D" w:rsidP="00E8604C">
      <w:pPr>
        <w:pStyle w:val="afe"/>
        <w:spacing w:after="0"/>
        <w:rPr>
          <w:rFonts w:ascii="Times New Roman" w:hAnsi="Times New Roman"/>
          <w:szCs w:val="24"/>
        </w:rPr>
      </w:pPr>
      <w:bookmarkStart w:id="22" w:name="_Toc437019754"/>
      <w:r w:rsidRPr="009738D3">
        <w:rPr>
          <w:rFonts w:ascii="Times New Roman" w:hAnsi="Times New Roman"/>
          <w:szCs w:val="24"/>
        </w:rPr>
        <w:t xml:space="preserve">ЧАСТЬ 7. ДОГОВОР. ОСОБЕННОСТИ ИСПОЛНЕНИЯ </w:t>
      </w:r>
      <w:bookmarkEnd w:id="22"/>
    </w:p>
    <w:p w:rsidR="00C94C4D" w:rsidRPr="009738D3" w:rsidRDefault="00C94C4D" w:rsidP="00E8604C">
      <w:pPr>
        <w:pStyle w:val="afe"/>
        <w:spacing w:after="0"/>
        <w:rPr>
          <w:rFonts w:ascii="Times New Roman" w:hAnsi="Times New Roman"/>
          <w:szCs w:val="24"/>
        </w:rPr>
      </w:pPr>
    </w:p>
    <w:p w:rsidR="00C94C4D" w:rsidRPr="009738D3" w:rsidRDefault="00C94C4D" w:rsidP="00E8604C">
      <w:pPr>
        <w:numPr>
          <w:ilvl w:val="0"/>
          <w:numId w:val="8"/>
        </w:numPr>
        <w:tabs>
          <w:tab w:val="clear" w:pos="567"/>
          <w:tab w:val="left" w:pos="993"/>
        </w:tabs>
        <w:ind w:left="0" w:firstLine="567"/>
        <w:jc w:val="both"/>
      </w:pPr>
      <w:r w:rsidRPr="009738D3">
        <w:t xml:space="preserve">Договор заключается в порядке, предусмотренном Гражданским </w:t>
      </w:r>
      <w:hyperlink r:id="rId12" w:history="1">
        <w:r w:rsidRPr="009738D3">
          <w:t>кодексом</w:t>
        </w:r>
      </w:hyperlink>
      <w:r w:rsidRPr="009738D3">
        <w:t xml:space="preserve"> Российской Федерации и иными федеральными законами с учетом настоящего Положения.</w:t>
      </w:r>
    </w:p>
    <w:p w:rsidR="00C94C4D" w:rsidRPr="009738D3" w:rsidRDefault="00C94C4D" w:rsidP="00E8604C">
      <w:pPr>
        <w:numPr>
          <w:ilvl w:val="0"/>
          <w:numId w:val="8"/>
        </w:numPr>
        <w:tabs>
          <w:tab w:val="clear" w:pos="567"/>
          <w:tab w:val="left" w:pos="993"/>
        </w:tabs>
        <w:ind w:left="0" w:firstLine="567"/>
        <w:jc w:val="both"/>
      </w:pPr>
      <w:r w:rsidRPr="009738D3">
        <w:rPr>
          <w:lang w:eastAsia="en-US"/>
        </w:rPr>
        <w:t>Договор заключается Заказчиком с победителем конкурентной закупки или с единственным поставщиком (подрядчиком, исполнителем).</w:t>
      </w:r>
    </w:p>
    <w:p w:rsidR="00C94C4D" w:rsidRPr="009738D3" w:rsidRDefault="00C94C4D" w:rsidP="00E8604C">
      <w:pPr>
        <w:numPr>
          <w:ilvl w:val="0"/>
          <w:numId w:val="8"/>
        </w:numPr>
        <w:tabs>
          <w:tab w:val="clear" w:pos="567"/>
          <w:tab w:val="left" w:pos="993"/>
        </w:tabs>
        <w:ind w:left="0" w:firstLine="567"/>
        <w:jc w:val="both"/>
      </w:pPr>
      <w:r w:rsidRPr="009738D3">
        <w:t xml:space="preserve">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9738D3">
        <w:t>с даты размещения</w:t>
      </w:r>
      <w:proofErr w:type="gramEnd"/>
      <w:r w:rsidRPr="009738D3">
        <w:t xml:space="preserve"> в ЕИС итогового протокола, составленного по результатам конкурентной закупки, в следующем порядке:</w:t>
      </w:r>
    </w:p>
    <w:p w:rsidR="00C94C4D" w:rsidRPr="009738D3" w:rsidRDefault="00C94C4D" w:rsidP="00E8604C">
      <w:pPr>
        <w:autoSpaceDE w:val="0"/>
        <w:autoSpaceDN w:val="0"/>
        <w:adjustRightInd w:val="0"/>
        <w:ind w:firstLine="567"/>
        <w:jc w:val="both"/>
      </w:pPr>
      <w:r w:rsidRPr="009738D3">
        <w:lastRenderedPageBreak/>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C94C4D" w:rsidRPr="009738D3" w:rsidRDefault="00C94C4D" w:rsidP="00E8604C">
      <w:pPr>
        <w:autoSpaceDE w:val="0"/>
        <w:autoSpaceDN w:val="0"/>
        <w:adjustRightInd w:val="0"/>
        <w:ind w:firstLine="567"/>
        <w:jc w:val="both"/>
      </w:pPr>
      <w:r w:rsidRPr="009738D3">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94C4D" w:rsidRPr="009738D3" w:rsidRDefault="00C94C4D" w:rsidP="00E8604C">
      <w:pPr>
        <w:autoSpaceDE w:val="0"/>
        <w:autoSpaceDN w:val="0"/>
        <w:adjustRightInd w:val="0"/>
        <w:ind w:firstLine="567"/>
        <w:jc w:val="both"/>
      </w:pPr>
      <w:r w:rsidRPr="009738D3">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94C4D" w:rsidRPr="009738D3" w:rsidRDefault="00C94C4D" w:rsidP="00E8604C">
      <w:pPr>
        <w:autoSpaceDE w:val="0"/>
        <w:autoSpaceDN w:val="0"/>
        <w:adjustRightInd w:val="0"/>
        <w:ind w:firstLine="567"/>
        <w:jc w:val="both"/>
      </w:pPr>
      <w:r w:rsidRPr="009738D3">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94C4D" w:rsidRPr="009738D3" w:rsidRDefault="00C94C4D" w:rsidP="00E8604C">
      <w:pPr>
        <w:autoSpaceDE w:val="0"/>
        <w:autoSpaceDN w:val="0"/>
        <w:adjustRightInd w:val="0"/>
        <w:ind w:firstLine="567"/>
        <w:jc w:val="both"/>
      </w:pPr>
      <w:r w:rsidRPr="009738D3">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94C4D" w:rsidRPr="009738D3" w:rsidRDefault="00C94C4D" w:rsidP="00E8604C">
      <w:pPr>
        <w:autoSpaceDE w:val="0"/>
        <w:autoSpaceDN w:val="0"/>
        <w:adjustRightInd w:val="0"/>
        <w:ind w:firstLine="567"/>
        <w:jc w:val="both"/>
      </w:pPr>
      <w:r w:rsidRPr="009738D3">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9738D3">
        <w:t>с даты</w:t>
      </w:r>
      <w:proofErr w:type="gramEnd"/>
      <w:r w:rsidRPr="009738D3">
        <w:t xml:space="preserve"> указанного одобрения. Аналогичный срок действует </w:t>
      </w:r>
      <w:proofErr w:type="gramStart"/>
      <w:r w:rsidRPr="009738D3">
        <w:t>с даты вынесения</w:t>
      </w:r>
      <w:proofErr w:type="gramEnd"/>
      <w:r w:rsidRPr="009738D3">
        <w:t xml:space="preserve"> решения антимонопольного органа по результатам рассмотрения жалобы на действия (бездействие) Заказчика, </w:t>
      </w:r>
      <w:r w:rsidR="00736EA0" w:rsidRPr="009738D3">
        <w:t>К</w:t>
      </w:r>
      <w:r w:rsidRPr="009738D3">
        <w:t xml:space="preserve">омиссии по </w:t>
      </w:r>
      <w:r w:rsidR="00736EA0" w:rsidRPr="009738D3">
        <w:t>осуществлению закупок</w:t>
      </w:r>
      <w:r w:rsidRPr="009738D3">
        <w:t>, оператора электронной площадки.</w:t>
      </w:r>
    </w:p>
    <w:p w:rsidR="00C94C4D" w:rsidRPr="009738D3" w:rsidRDefault="00C94C4D" w:rsidP="00E8604C">
      <w:pPr>
        <w:numPr>
          <w:ilvl w:val="0"/>
          <w:numId w:val="8"/>
        </w:numPr>
        <w:tabs>
          <w:tab w:val="clear" w:pos="567"/>
          <w:tab w:val="left" w:pos="993"/>
        </w:tabs>
        <w:ind w:left="0" w:firstLine="567"/>
        <w:jc w:val="both"/>
      </w:pPr>
      <w:r w:rsidRPr="009738D3">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94C4D" w:rsidRPr="009738D3" w:rsidRDefault="00C94C4D" w:rsidP="00E8604C">
      <w:pPr>
        <w:pStyle w:val="aff1"/>
        <w:autoSpaceDE w:val="0"/>
        <w:autoSpaceDN w:val="0"/>
        <w:adjustRightInd w:val="0"/>
        <w:spacing w:line="240" w:lineRule="auto"/>
        <w:ind w:left="0" w:firstLine="567"/>
        <w:rPr>
          <w:sz w:val="24"/>
          <w:szCs w:val="24"/>
        </w:rPr>
      </w:pPr>
      <w:r w:rsidRPr="009738D3">
        <w:rPr>
          <w:sz w:val="24"/>
          <w:szCs w:val="24"/>
        </w:rPr>
        <w:t>1) место, дату и время составления протокола;</w:t>
      </w:r>
    </w:p>
    <w:p w:rsidR="00C94C4D" w:rsidRPr="009738D3" w:rsidRDefault="00C94C4D" w:rsidP="00E8604C">
      <w:pPr>
        <w:pStyle w:val="aff1"/>
        <w:autoSpaceDE w:val="0"/>
        <w:autoSpaceDN w:val="0"/>
        <w:adjustRightInd w:val="0"/>
        <w:spacing w:line="240" w:lineRule="auto"/>
        <w:ind w:left="0" w:firstLine="567"/>
        <w:rPr>
          <w:sz w:val="24"/>
          <w:szCs w:val="24"/>
        </w:rPr>
      </w:pPr>
      <w:r w:rsidRPr="009738D3">
        <w:rPr>
          <w:sz w:val="24"/>
          <w:szCs w:val="24"/>
        </w:rPr>
        <w:t>2) наименование предмета закупки и номер закупки;</w:t>
      </w:r>
    </w:p>
    <w:p w:rsidR="00C94C4D" w:rsidRPr="009738D3" w:rsidRDefault="00C94C4D" w:rsidP="00E8604C">
      <w:pPr>
        <w:pStyle w:val="aff1"/>
        <w:autoSpaceDE w:val="0"/>
        <w:autoSpaceDN w:val="0"/>
        <w:adjustRightInd w:val="0"/>
        <w:spacing w:line="240" w:lineRule="auto"/>
        <w:ind w:left="0" w:firstLine="567"/>
        <w:rPr>
          <w:sz w:val="24"/>
          <w:szCs w:val="24"/>
        </w:rPr>
      </w:pPr>
      <w:r w:rsidRPr="009738D3">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94C4D" w:rsidRPr="009738D3" w:rsidRDefault="00C94C4D" w:rsidP="00E8604C">
      <w:pPr>
        <w:autoSpaceDE w:val="0"/>
        <w:autoSpaceDN w:val="0"/>
        <w:adjustRightInd w:val="0"/>
        <w:ind w:firstLine="567"/>
        <w:jc w:val="both"/>
      </w:pPr>
      <w:r w:rsidRPr="009738D3">
        <w:t>Подписанный участником закупки протокол в тот же день направляется Заказчику.</w:t>
      </w:r>
    </w:p>
    <w:p w:rsidR="00C94C4D" w:rsidRPr="009738D3" w:rsidRDefault="00C94C4D" w:rsidP="00E8604C">
      <w:pPr>
        <w:autoSpaceDE w:val="0"/>
        <w:autoSpaceDN w:val="0"/>
        <w:adjustRightInd w:val="0"/>
        <w:ind w:firstLine="567"/>
        <w:jc w:val="both"/>
      </w:pPr>
      <w:r w:rsidRPr="009738D3">
        <w:t>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3 ч.7 настоящего Положения.</w:t>
      </w:r>
    </w:p>
    <w:p w:rsidR="00C94C4D" w:rsidRPr="009738D3" w:rsidRDefault="00C94C4D" w:rsidP="00E8604C">
      <w:pPr>
        <w:autoSpaceDE w:val="0"/>
        <w:autoSpaceDN w:val="0"/>
        <w:adjustRightInd w:val="0"/>
        <w:ind w:firstLine="567"/>
        <w:jc w:val="both"/>
      </w:pPr>
      <w:r w:rsidRPr="009738D3">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94C4D" w:rsidRPr="009738D3" w:rsidRDefault="00C94C4D" w:rsidP="00E8604C">
      <w:pPr>
        <w:autoSpaceDE w:val="0"/>
        <w:autoSpaceDN w:val="0"/>
        <w:adjustRightInd w:val="0"/>
        <w:ind w:firstLine="567"/>
        <w:jc w:val="both"/>
      </w:pPr>
      <w:r w:rsidRPr="009738D3">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w:t>
      </w:r>
      <w:r w:rsidRPr="009738D3">
        <w:lastRenderedPageBreak/>
        <w:t>и Заказчиком в части подписания договора осуществляются с использованием программно-аппаратных средств электронной площадки.</w:t>
      </w:r>
    </w:p>
    <w:p w:rsidR="00C94C4D" w:rsidRPr="009738D3" w:rsidRDefault="00C94C4D" w:rsidP="00E8604C">
      <w:pPr>
        <w:pStyle w:val="aff1"/>
        <w:numPr>
          <w:ilvl w:val="0"/>
          <w:numId w:val="8"/>
        </w:numPr>
        <w:tabs>
          <w:tab w:val="clear" w:pos="567"/>
          <w:tab w:val="num" w:pos="0"/>
        </w:tabs>
        <w:autoSpaceDE w:val="0"/>
        <w:autoSpaceDN w:val="0"/>
        <w:adjustRightInd w:val="0"/>
        <w:spacing w:line="240" w:lineRule="auto"/>
        <w:ind w:left="0" w:firstLine="567"/>
        <w:rPr>
          <w:sz w:val="24"/>
          <w:szCs w:val="24"/>
        </w:rPr>
      </w:pPr>
      <w:r w:rsidRPr="009738D3">
        <w:rPr>
          <w:sz w:val="24"/>
          <w:szCs w:val="24"/>
        </w:rPr>
        <w:t>Участник закупки признается уклонившимся от заключения договора в случае, когда:</w:t>
      </w:r>
    </w:p>
    <w:p w:rsidR="00C94C4D" w:rsidRPr="009738D3" w:rsidRDefault="00C94C4D" w:rsidP="00E8604C">
      <w:pPr>
        <w:pStyle w:val="aff1"/>
        <w:tabs>
          <w:tab w:val="num" w:pos="0"/>
        </w:tabs>
        <w:autoSpaceDE w:val="0"/>
        <w:autoSpaceDN w:val="0"/>
        <w:adjustRightInd w:val="0"/>
        <w:spacing w:line="240" w:lineRule="auto"/>
        <w:ind w:left="0" w:firstLine="567"/>
        <w:rPr>
          <w:sz w:val="24"/>
          <w:szCs w:val="24"/>
        </w:rPr>
      </w:pPr>
      <w:r w:rsidRPr="009738D3">
        <w:rPr>
          <w:sz w:val="24"/>
          <w:szCs w:val="24"/>
        </w:rPr>
        <w:t>1) не представил подписанный договор (отказался от заключения договора) в редакции Заказчика либо протокол разногласий в соответствии с п. 4 настоящей части в срок, определенный настоящим Положением;</w:t>
      </w:r>
    </w:p>
    <w:p w:rsidR="00C94C4D" w:rsidRPr="009738D3" w:rsidRDefault="00C94C4D" w:rsidP="00E8604C">
      <w:pPr>
        <w:pStyle w:val="aff1"/>
        <w:tabs>
          <w:tab w:val="num" w:pos="0"/>
        </w:tabs>
        <w:autoSpaceDE w:val="0"/>
        <w:autoSpaceDN w:val="0"/>
        <w:adjustRightInd w:val="0"/>
        <w:spacing w:line="240" w:lineRule="auto"/>
        <w:ind w:left="0" w:firstLine="567"/>
        <w:rPr>
          <w:sz w:val="24"/>
          <w:szCs w:val="24"/>
        </w:rPr>
      </w:pPr>
      <w:r w:rsidRPr="009738D3">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94C4D" w:rsidRPr="009738D3" w:rsidRDefault="00C94C4D" w:rsidP="00E8604C">
      <w:pPr>
        <w:pStyle w:val="aff1"/>
        <w:tabs>
          <w:tab w:val="num" w:pos="0"/>
        </w:tabs>
        <w:autoSpaceDE w:val="0"/>
        <w:autoSpaceDN w:val="0"/>
        <w:adjustRightInd w:val="0"/>
        <w:spacing w:line="240" w:lineRule="auto"/>
        <w:ind w:left="0" w:firstLine="567"/>
        <w:rPr>
          <w:sz w:val="24"/>
          <w:szCs w:val="24"/>
        </w:rPr>
      </w:pPr>
      <w:r w:rsidRPr="009738D3">
        <w:rPr>
          <w:sz w:val="24"/>
          <w:szCs w:val="24"/>
        </w:rPr>
        <w:t>3) не представил сведения и документы до заключения договора, предусмотренные документацией о закупке, - если требование о представлении таких сведений и документов установлено документацией о закупке и проектом договора.</w:t>
      </w:r>
    </w:p>
    <w:p w:rsidR="00C94C4D" w:rsidRPr="009738D3" w:rsidRDefault="00C94C4D" w:rsidP="00E8604C">
      <w:pPr>
        <w:pStyle w:val="aff1"/>
        <w:numPr>
          <w:ilvl w:val="0"/>
          <w:numId w:val="8"/>
        </w:numPr>
        <w:tabs>
          <w:tab w:val="clear" w:pos="567"/>
          <w:tab w:val="num" w:pos="0"/>
        </w:tabs>
        <w:autoSpaceDE w:val="0"/>
        <w:autoSpaceDN w:val="0"/>
        <w:adjustRightInd w:val="0"/>
        <w:spacing w:line="240" w:lineRule="auto"/>
        <w:ind w:left="0" w:firstLine="567"/>
        <w:rPr>
          <w:sz w:val="24"/>
          <w:szCs w:val="24"/>
        </w:rPr>
      </w:pPr>
      <w:r w:rsidRPr="009738D3">
        <w:rPr>
          <w:sz w:val="24"/>
          <w:szCs w:val="24"/>
        </w:rPr>
        <w:t>Не позднее одного рабочего дня, следующего за днем, когда установлены факты, предусмотренные в п. 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94C4D" w:rsidRPr="009738D3" w:rsidRDefault="00C94C4D" w:rsidP="00E8604C">
      <w:pPr>
        <w:pStyle w:val="aff1"/>
        <w:tabs>
          <w:tab w:val="num" w:pos="0"/>
        </w:tabs>
        <w:autoSpaceDE w:val="0"/>
        <w:autoSpaceDN w:val="0"/>
        <w:adjustRightInd w:val="0"/>
        <w:spacing w:line="240" w:lineRule="auto"/>
        <w:ind w:left="0" w:firstLine="567"/>
        <w:rPr>
          <w:sz w:val="24"/>
          <w:szCs w:val="24"/>
        </w:rPr>
      </w:pPr>
      <w:r w:rsidRPr="009738D3">
        <w:rPr>
          <w:sz w:val="24"/>
          <w:szCs w:val="24"/>
        </w:rPr>
        <w:t>1) место, дата и время составления протокола;</w:t>
      </w:r>
    </w:p>
    <w:p w:rsidR="00C94C4D" w:rsidRPr="009738D3" w:rsidRDefault="00C94C4D" w:rsidP="00E8604C">
      <w:pPr>
        <w:pStyle w:val="aff1"/>
        <w:tabs>
          <w:tab w:val="num" w:pos="0"/>
        </w:tabs>
        <w:autoSpaceDE w:val="0"/>
        <w:autoSpaceDN w:val="0"/>
        <w:adjustRightInd w:val="0"/>
        <w:spacing w:line="240" w:lineRule="auto"/>
        <w:ind w:left="0" w:firstLine="567"/>
        <w:rPr>
          <w:sz w:val="24"/>
          <w:szCs w:val="24"/>
        </w:rPr>
      </w:pPr>
      <w:r w:rsidRPr="009738D3">
        <w:rPr>
          <w:sz w:val="24"/>
          <w:szCs w:val="24"/>
        </w:rPr>
        <w:t>2) наименование лица, которое уклонилось от заключения договора;</w:t>
      </w:r>
    </w:p>
    <w:p w:rsidR="00C94C4D" w:rsidRPr="009738D3" w:rsidRDefault="00C94C4D" w:rsidP="00E8604C">
      <w:pPr>
        <w:pStyle w:val="aff1"/>
        <w:tabs>
          <w:tab w:val="num" w:pos="0"/>
        </w:tabs>
        <w:autoSpaceDE w:val="0"/>
        <w:autoSpaceDN w:val="0"/>
        <w:adjustRightInd w:val="0"/>
        <w:spacing w:line="240" w:lineRule="auto"/>
        <w:ind w:left="0" w:firstLine="567"/>
        <w:rPr>
          <w:sz w:val="24"/>
          <w:szCs w:val="24"/>
        </w:rPr>
      </w:pPr>
      <w:r w:rsidRPr="009738D3">
        <w:rPr>
          <w:sz w:val="24"/>
          <w:szCs w:val="24"/>
        </w:rPr>
        <w:t>3) факты, на основании которых лицо признано уклонившимся от заключения договора.</w:t>
      </w:r>
    </w:p>
    <w:p w:rsidR="00C94C4D" w:rsidRPr="009738D3" w:rsidRDefault="00C94C4D" w:rsidP="00E8604C">
      <w:pPr>
        <w:pStyle w:val="aff1"/>
        <w:numPr>
          <w:ilvl w:val="0"/>
          <w:numId w:val="8"/>
        </w:numPr>
        <w:tabs>
          <w:tab w:val="clear" w:pos="567"/>
          <w:tab w:val="num" w:pos="0"/>
        </w:tabs>
        <w:autoSpaceDE w:val="0"/>
        <w:autoSpaceDN w:val="0"/>
        <w:adjustRightInd w:val="0"/>
        <w:spacing w:line="240" w:lineRule="auto"/>
        <w:ind w:left="0" w:firstLine="567"/>
        <w:rPr>
          <w:sz w:val="24"/>
          <w:szCs w:val="24"/>
        </w:rPr>
      </w:pPr>
      <w:r w:rsidRPr="009738D3">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3 (трех) рабочих дней со дня подписания направляется лицу, с которым Заказчик отказывается заключить договор. Протокол размещается в ЕИС не позднее чем в течение 3 (трех) рабочих  дня со дня подписания.</w:t>
      </w:r>
    </w:p>
    <w:p w:rsidR="00C94C4D" w:rsidRPr="009738D3" w:rsidRDefault="00C94C4D" w:rsidP="00E8604C">
      <w:pPr>
        <w:pStyle w:val="aff1"/>
        <w:numPr>
          <w:ilvl w:val="0"/>
          <w:numId w:val="8"/>
        </w:numPr>
        <w:tabs>
          <w:tab w:val="clear" w:pos="567"/>
          <w:tab w:val="num" w:pos="900"/>
        </w:tabs>
        <w:autoSpaceDE w:val="0"/>
        <w:autoSpaceDN w:val="0"/>
        <w:adjustRightInd w:val="0"/>
        <w:spacing w:line="240" w:lineRule="auto"/>
        <w:ind w:left="0" w:firstLine="540"/>
        <w:rPr>
          <w:sz w:val="24"/>
          <w:szCs w:val="24"/>
        </w:rPr>
      </w:pPr>
      <w:r w:rsidRPr="009738D3">
        <w:rPr>
          <w:sz w:val="24"/>
          <w:szCs w:val="24"/>
          <w:lang w:eastAsia="en-US"/>
        </w:rPr>
        <w:t xml:space="preserve"> В случае уклонения победителя закупки от заключения договора, Заказчик вправе обратиться в суд с иском о понуждении победителя закупки заключить договор, а также возместить убытки, причиненные уклонением от заключения договора, либо заключить договор с участником закупки, заявка которого признана наилучшей после заявки победителя закупки.</w:t>
      </w:r>
    </w:p>
    <w:p w:rsidR="00C94C4D" w:rsidRPr="009738D3" w:rsidRDefault="00C94C4D" w:rsidP="00E8604C">
      <w:pPr>
        <w:tabs>
          <w:tab w:val="num" w:pos="0"/>
        </w:tabs>
        <w:autoSpaceDE w:val="0"/>
        <w:autoSpaceDN w:val="0"/>
        <w:adjustRightInd w:val="0"/>
        <w:ind w:firstLine="567"/>
        <w:jc w:val="both"/>
        <w:rPr>
          <w:lang w:eastAsia="en-US"/>
        </w:rPr>
      </w:pPr>
      <w:r w:rsidRPr="009738D3">
        <w:rPr>
          <w:lang w:eastAsia="en-US"/>
        </w:rPr>
        <w:t>В случае отстранения победителя закупки от дальнейшего участия в закупке до заключения договора, при наличии предусмотренных настоящим Положением оснований, Заказчик вправе заключить договор с участником закупки, заявка которого признана наилучшей после заявки победителя закупки.</w:t>
      </w:r>
    </w:p>
    <w:p w:rsidR="00C94C4D" w:rsidRPr="009738D3" w:rsidRDefault="00C94C4D" w:rsidP="00E8604C">
      <w:pPr>
        <w:pStyle w:val="aff1"/>
        <w:numPr>
          <w:ilvl w:val="0"/>
          <w:numId w:val="8"/>
        </w:numPr>
        <w:tabs>
          <w:tab w:val="num" w:pos="0"/>
          <w:tab w:val="left" w:pos="567"/>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 xml:space="preserve">Заказчик осуществляет </w:t>
      </w:r>
      <w:proofErr w:type="gramStart"/>
      <w:r w:rsidRPr="009738D3">
        <w:rPr>
          <w:sz w:val="24"/>
          <w:szCs w:val="24"/>
          <w:lang w:eastAsia="en-US"/>
        </w:rPr>
        <w:t>контроль за</w:t>
      </w:r>
      <w:proofErr w:type="gramEnd"/>
      <w:r w:rsidRPr="009738D3">
        <w:rPr>
          <w:sz w:val="24"/>
          <w:szCs w:val="24"/>
          <w:lang w:eastAsia="en-US"/>
        </w:rPr>
        <w:t xml:space="preserve"> исполнением заключенных договоров, в том числе за соблюдением поставщиком, подрядчиком, исполнителем:</w:t>
      </w:r>
    </w:p>
    <w:p w:rsidR="00C94C4D" w:rsidRPr="009738D3" w:rsidRDefault="00C94C4D" w:rsidP="00E8604C">
      <w:pPr>
        <w:tabs>
          <w:tab w:val="num" w:pos="0"/>
          <w:tab w:val="left" w:pos="567"/>
        </w:tabs>
        <w:autoSpaceDE w:val="0"/>
        <w:autoSpaceDN w:val="0"/>
        <w:adjustRightInd w:val="0"/>
        <w:ind w:firstLine="567"/>
        <w:jc w:val="both"/>
        <w:rPr>
          <w:lang w:eastAsia="en-US"/>
        </w:rPr>
      </w:pPr>
      <w:r w:rsidRPr="009738D3">
        <w:rPr>
          <w:lang w:eastAsia="en-US"/>
        </w:rPr>
        <w:t>- качества и количества поставляемых товаров, выполнения работ, оказания услуг;</w:t>
      </w:r>
    </w:p>
    <w:p w:rsidR="00C94C4D" w:rsidRPr="009738D3" w:rsidRDefault="00C94C4D" w:rsidP="00E8604C">
      <w:pPr>
        <w:tabs>
          <w:tab w:val="num" w:pos="0"/>
          <w:tab w:val="left" w:pos="567"/>
        </w:tabs>
        <w:autoSpaceDE w:val="0"/>
        <w:autoSpaceDN w:val="0"/>
        <w:adjustRightInd w:val="0"/>
        <w:ind w:firstLine="567"/>
        <w:jc w:val="both"/>
        <w:rPr>
          <w:lang w:eastAsia="en-US"/>
        </w:rPr>
      </w:pPr>
      <w:r w:rsidRPr="009738D3">
        <w:rPr>
          <w:lang w:eastAsia="en-US"/>
        </w:rPr>
        <w:t>- сроков поставки товаров, выполнения работ, оказания услуг;</w:t>
      </w:r>
    </w:p>
    <w:p w:rsidR="00C94C4D" w:rsidRPr="009738D3" w:rsidRDefault="00C94C4D" w:rsidP="00E8604C">
      <w:pPr>
        <w:tabs>
          <w:tab w:val="num" w:pos="0"/>
          <w:tab w:val="left" w:pos="567"/>
        </w:tabs>
        <w:autoSpaceDE w:val="0"/>
        <w:autoSpaceDN w:val="0"/>
        <w:adjustRightInd w:val="0"/>
        <w:ind w:firstLine="567"/>
        <w:jc w:val="both"/>
        <w:rPr>
          <w:lang w:eastAsia="en-US"/>
        </w:rPr>
      </w:pPr>
      <w:r w:rsidRPr="009738D3">
        <w:rPr>
          <w:lang w:eastAsia="en-US"/>
        </w:rPr>
        <w:t>- иных обязательств по договору.</w:t>
      </w:r>
    </w:p>
    <w:p w:rsidR="00C94C4D" w:rsidRPr="009738D3" w:rsidRDefault="00C94C4D" w:rsidP="00E8604C">
      <w:pPr>
        <w:pStyle w:val="aff1"/>
        <w:numPr>
          <w:ilvl w:val="0"/>
          <w:numId w:val="8"/>
        </w:numPr>
        <w:tabs>
          <w:tab w:val="num" w:pos="0"/>
          <w:tab w:val="left" w:pos="567"/>
        </w:tabs>
        <w:autoSpaceDE w:val="0"/>
        <w:autoSpaceDN w:val="0"/>
        <w:adjustRightInd w:val="0"/>
        <w:spacing w:line="240" w:lineRule="auto"/>
        <w:ind w:left="0" w:firstLine="567"/>
        <w:contextualSpacing/>
        <w:rPr>
          <w:sz w:val="24"/>
          <w:szCs w:val="24"/>
          <w:lang w:eastAsia="en-US"/>
        </w:rPr>
      </w:pPr>
      <w:r w:rsidRPr="009738D3">
        <w:rPr>
          <w:sz w:val="24"/>
          <w:szCs w:val="24"/>
          <w:lang w:eastAsia="en-US"/>
        </w:rPr>
        <w:t>Заказчик вправе отказаться от заключения договора с участником закупки, обязанным заключить договор, в случаях:</w:t>
      </w:r>
    </w:p>
    <w:p w:rsidR="00C94C4D" w:rsidRPr="009738D3" w:rsidRDefault="00C94C4D" w:rsidP="00E8604C">
      <w:pPr>
        <w:pStyle w:val="aff1"/>
        <w:numPr>
          <w:ilvl w:val="1"/>
          <w:numId w:val="8"/>
        </w:numPr>
        <w:tabs>
          <w:tab w:val="num" w:pos="0"/>
          <w:tab w:val="left" w:pos="567"/>
          <w:tab w:val="left" w:pos="1701"/>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несоответствия участника закупки, обязанного заключить договор, требованиям, установленным в документации о закупке;</w:t>
      </w:r>
    </w:p>
    <w:p w:rsidR="00C94C4D" w:rsidRPr="009738D3" w:rsidRDefault="00C94C4D" w:rsidP="00E8604C">
      <w:pPr>
        <w:pStyle w:val="aff1"/>
        <w:numPr>
          <w:ilvl w:val="1"/>
          <w:numId w:val="21"/>
        </w:numPr>
        <w:tabs>
          <w:tab w:val="num" w:pos="0"/>
          <w:tab w:val="left" w:pos="567"/>
          <w:tab w:val="left" w:pos="1701"/>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предоставления участником закупки, обязанным заключить договор, недостоверных сведений в заявке на участие в закупке.</w:t>
      </w:r>
    </w:p>
    <w:p w:rsidR="00C94C4D" w:rsidRPr="009738D3" w:rsidRDefault="00C94C4D" w:rsidP="00E8604C">
      <w:pPr>
        <w:pStyle w:val="aff1"/>
        <w:numPr>
          <w:ilvl w:val="0"/>
          <w:numId w:val="8"/>
        </w:numPr>
        <w:tabs>
          <w:tab w:val="clear" w:pos="567"/>
          <w:tab w:val="num" w:pos="0"/>
          <w:tab w:val="left" w:pos="1418"/>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Заказчик по согласованию с участником при заключении и исполнении договора вправе изменить:</w:t>
      </w:r>
    </w:p>
    <w:p w:rsidR="00C94C4D" w:rsidRPr="009738D3" w:rsidRDefault="00C94C4D" w:rsidP="00E8604C">
      <w:pPr>
        <w:pStyle w:val="aff1"/>
        <w:numPr>
          <w:ilvl w:val="2"/>
          <w:numId w:val="8"/>
        </w:numPr>
        <w:tabs>
          <w:tab w:val="num" w:pos="0"/>
          <w:tab w:val="left" w:pos="1701"/>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предусмотренный договором объем закупаемой продукции. При изменении объема закупаемой продукции Заказчик по согласованию с участником вправе изменить первоначальную цену договора пропорционально изменяемому объему продукции;</w:t>
      </w:r>
    </w:p>
    <w:p w:rsidR="00C94C4D" w:rsidRPr="009738D3" w:rsidRDefault="00C94C4D" w:rsidP="00E8604C">
      <w:pPr>
        <w:pStyle w:val="aff1"/>
        <w:numPr>
          <w:ilvl w:val="2"/>
          <w:numId w:val="8"/>
        </w:numPr>
        <w:tabs>
          <w:tab w:val="num" w:pos="0"/>
          <w:tab w:val="left" w:pos="1701"/>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lastRenderedPageBreak/>
        <w:t>сроки исполнения обязательств по договору</w:t>
      </w:r>
      <w:r w:rsidR="008F50EC" w:rsidRPr="009738D3">
        <w:rPr>
          <w:sz w:val="24"/>
          <w:szCs w:val="24"/>
          <w:lang w:eastAsia="en-US"/>
        </w:rPr>
        <w:t xml:space="preserve"> и срок действия договора</w:t>
      </w:r>
      <w:r w:rsidRPr="009738D3">
        <w:rPr>
          <w:sz w:val="24"/>
          <w:szCs w:val="24"/>
          <w:lang w:eastAsia="en-US"/>
        </w:rPr>
        <w:t>,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иными обстоятельствами, признанными по соглашению сторон уважительными;</w:t>
      </w:r>
    </w:p>
    <w:p w:rsidR="00C94C4D" w:rsidRPr="009738D3" w:rsidRDefault="00C94C4D" w:rsidP="00E8604C">
      <w:pPr>
        <w:pStyle w:val="aff1"/>
        <w:numPr>
          <w:ilvl w:val="2"/>
          <w:numId w:val="8"/>
        </w:numPr>
        <w:tabs>
          <w:tab w:val="num" w:pos="0"/>
          <w:tab w:val="left" w:pos="1701"/>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цену договора:</w:t>
      </w:r>
    </w:p>
    <w:p w:rsidR="00C94C4D" w:rsidRPr="009738D3" w:rsidRDefault="00C94C4D" w:rsidP="00E8604C">
      <w:pPr>
        <w:tabs>
          <w:tab w:val="num" w:pos="0"/>
        </w:tabs>
        <w:autoSpaceDE w:val="0"/>
        <w:autoSpaceDN w:val="0"/>
        <w:adjustRightInd w:val="0"/>
        <w:ind w:firstLine="567"/>
        <w:jc w:val="both"/>
        <w:rPr>
          <w:lang w:eastAsia="en-US"/>
        </w:rPr>
      </w:pPr>
      <w:r w:rsidRPr="009738D3">
        <w:rPr>
          <w:lang w:eastAsia="en-US"/>
        </w:rPr>
        <w:t>- путем ее уменьшения без изменения иных условий исполнения договора;</w:t>
      </w:r>
    </w:p>
    <w:p w:rsidR="00C94C4D" w:rsidRPr="009738D3" w:rsidRDefault="00C94C4D" w:rsidP="00E8604C">
      <w:pPr>
        <w:tabs>
          <w:tab w:val="num" w:pos="0"/>
        </w:tabs>
        <w:autoSpaceDE w:val="0"/>
        <w:autoSpaceDN w:val="0"/>
        <w:adjustRightInd w:val="0"/>
        <w:ind w:firstLine="567"/>
        <w:jc w:val="both"/>
        <w:rPr>
          <w:lang w:eastAsia="en-US"/>
        </w:rPr>
      </w:pPr>
      <w:r w:rsidRPr="009738D3">
        <w:rPr>
          <w:lang w:eastAsia="en-US"/>
        </w:rPr>
        <w:t>- в случае изменения в соответствии с законодательством Российской Федерации регулируемых государством цен (тарифов);</w:t>
      </w:r>
    </w:p>
    <w:p w:rsidR="00C94C4D" w:rsidRPr="009738D3" w:rsidRDefault="00C94C4D" w:rsidP="00E8604C">
      <w:pPr>
        <w:tabs>
          <w:tab w:val="num" w:pos="0"/>
        </w:tabs>
        <w:autoSpaceDE w:val="0"/>
        <w:autoSpaceDN w:val="0"/>
        <w:adjustRightInd w:val="0"/>
        <w:ind w:firstLine="567"/>
        <w:jc w:val="both"/>
        <w:rPr>
          <w:lang w:eastAsia="en-US"/>
        </w:rPr>
      </w:pPr>
      <w:r w:rsidRPr="009738D3">
        <w:rPr>
          <w:lang w:eastAsia="en-US"/>
        </w:rPr>
        <w:t>- в случае заключения договора энергоснабжения, купли-продажи электрической энергии, оказания коммунальных услуг, вывоза и утилизации отходов.</w:t>
      </w:r>
    </w:p>
    <w:p w:rsidR="00C94C4D" w:rsidRPr="009738D3" w:rsidRDefault="00C94C4D" w:rsidP="00E8604C">
      <w:pPr>
        <w:tabs>
          <w:tab w:val="num" w:pos="0"/>
        </w:tabs>
        <w:autoSpaceDE w:val="0"/>
        <w:autoSpaceDN w:val="0"/>
        <w:adjustRightInd w:val="0"/>
        <w:ind w:firstLine="567"/>
        <w:jc w:val="both"/>
        <w:rPr>
          <w:lang w:eastAsia="en-US"/>
        </w:rPr>
      </w:pPr>
      <w:proofErr w:type="gramStart"/>
      <w:r w:rsidRPr="009738D3">
        <w:rPr>
          <w:lang w:eastAsia="en-US"/>
        </w:rPr>
        <w:t>-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заключенного на поставку таких товаров, выполнение таких работ, оказание таких услуг, обязан изменить цену такого договора соответственно размеру изменения тарифов на соответствующие</w:t>
      </w:r>
      <w:proofErr w:type="gramEnd"/>
      <w:r w:rsidRPr="009738D3">
        <w:rPr>
          <w:lang w:eastAsia="en-US"/>
        </w:rPr>
        <w:t xml:space="preserve">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C94C4D" w:rsidRPr="009738D3" w:rsidRDefault="00C94C4D" w:rsidP="00E8604C">
      <w:pPr>
        <w:tabs>
          <w:tab w:val="left" w:pos="1440"/>
        </w:tabs>
        <w:jc w:val="both"/>
      </w:pPr>
      <w:r w:rsidRPr="009738D3">
        <w:rPr>
          <w:lang w:eastAsia="en-US"/>
        </w:rPr>
        <w:t xml:space="preserve">            - </w:t>
      </w:r>
      <w:r w:rsidRPr="009738D3">
        <w:t>в случае инфляционного роста цен, цена договора изменяется по соглашению сторон не более чем пропорционально значению показателя прогнозного индекса дефлятора, публикуемого Министерством экономического развития Российской Федерации, либо индекса роста потребительских цен,   либо другим официальным источникам информации;</w:t>
      </w:r>
    </w:p>
    <w:p w:rsidR="00C94C4D" w:rsidRPr="009738D3" w:rsidRDefault="00C94C4D" w:rsidP="00E8604C">
      <w:pPr>
        <w:tabs>
          <w:tab w:val="left" w:pos="1440"/>
        </w:tabs>
        <w:jc w:val="both"/>
      </w:pPr>
      <w:r w:rsidRPr="009738D3">
        <w:t xml:space="preserve">            - в случае пролонгации договора на следующий календарный год либо на другой период, цена договора либо  </w:t>
      </w:r>
      <w:r w:rsidRPr="009738D3">
        <w:rPr>
          <w:rStyle w:val="FontStyle35"/>
          <w:sz w:val="24"/>
        </w:rPr>
        <w:t>цена за единицу товара, работ, услуг</w:t>
      </w:r>
      <w:r w:rsidRPr="009738D3">
        <w:t xml:space="preserve"> может изменяться из расчета не более чем на 10% за каждый календарный год.</w:t>
      </w:r>
    </w:p>
    <w:p w:rsidR="00C94C4D" w:rsidRPr="009738D3" w:rsidRDefault="00C94C4D" w:rsidP="00E8604C">
      <w:pPr>
        <w:tabs>
          <w:tab w:val="left" w:pos="993"/>
        </w:tabs>
        <w:jc w:val="both"/>
      </w:pPr>
      <w:r w:rsidRPr="009738D3">
        <w:tab/>
        <w:t xml:space="preserve">11.1.4 срок действия договора  - </w:t>
      </w:r>
      <w:r w:rsidRPr="009738D3">
        <w:rPr>
          <w:rStyle w:val="FontStyle35"/>
          <w:sz w:val="24"/>
        </w:rPr>
        <w:t>если подобная возможность в нем изначально предусматривалась, и продолжение сотрудничества с данным поставщиком (подрядчиком, исполнителем) по-прежнему целесообразно. Договор может быть пролонгирован единовременно на срок не более трех лет, количество пролонгаций не ограничено, при этом размер общей суммы по договору также Положением не ограничивается. Стороны в дополнительном соглашении о продлении обязаны предусмотреть предельный объем товаров, работ и услуг на период пролонгации; цену за единицу товара, работ, услуг, а также общую сумму договора в расчете на один год или иной период. При пролонгации допускается изменение цены договора за единицу товара, работ, услуг, и соответствующего изменения цены договора на период пролонгации. При этом стороны могут зафиксировать как конкретную сумму на каждый период, так и предусмотреть ее изменение с учетом пункта 1.11.3 настоящего положения.</w:t>
      </w:r>
    </w:p>
    <w:p w:rsidR="00C94C4D" w:rsidRPr="009738D3" w:rsidRDefault="00C94C4D" w:rsidP="00E8604C">
      <w:pPr>
        <w:pStyle w:val="aff1"/>
        <w:numPr>
          <w:ilvl w:val="0"/>
          <w:numId w:val="8"/>
        </w:numPr>
        <w:tabs>
          <w:tab w:val="num" w:pos="0"/>
          <w:tab w:val="left" w:pos="567"/>
        </w:tabs>
        <w:autoSpaceDE w:val="0"/>
        <w:autoSpaceDN w:val="0"/>
        <w:adjustRightInd w:val="0"/>
        <w:spacing w:line="240" w:lineRule="auto"/>
        <w:ind w:left="0" w:firstLine="567"/>
        <w:contextualSpacing/>
        <w:rPr>
          <w:sz w:val="24"/>
          <w:szCs w:val="24"/>
          <w:lang w:eastAsia="en-US"/>
        </w:rPr>
      </w:pPr>
      <w:r w:rsidRPr="009738D3">
        <w:rPr>
          <w:sz w:val="24"/>
          <w:szCs w:val="24"/>
          <w:lang w:eastAsia="en-US"/>
        </w:rPr>
        <w:t>В случае</w:t>
      </w:r>
      <w:proofErr w:type="gramStart"/>
      <w:r w:rsidRPr="009738D3">
        <w:rPr>
          <w:sz w:val="24"/>
          <w:szCs w:val="24"/>
          <w:lang w:eastAsia="en-US"/>
        </w:rPr>
        <w:t>,</w:t>
      </w:r>
      <w:proofErr w:type="gramEnd"/>
      <w:r w:rsidRPr="009738D3">
        <w:rPr>
          <w:sz w:val="24"/>
          <w:szCs w:val="24"/>
          <w:lang w:eastAsia="en-US"/>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C94C4D" w:rsidRPr="009738D3" w:rsidRDefault="00C94C4D" w:rsidP="00E8604C">
      <w:pPr>
        <w:pStyle w:val="aff1"/>
        <w:numPr>
          <w:ilvl w:val="0"/>
          <w:numId w:val="8"/>
        </w:numPr>
        <w:tabs>
          <w:tab w:val="num" w:pos="0"/>
          <w:tab w:val="left" w:pos="567"/>
        </w:tabs>
        <w:autoSpaceDE w:val="0"/>
        <w:autoSpaceDN w:val="0"/>
        <w:adjustRightInd w:val="0"/>
        <w:spacing w:line="240" w:lineRule="auto"/>
        <w:ind w:left="0" w:firstLine="567"/>
        <w:contextualSpacing/>
        <w:rPr>
          <w:sz w:val="24"/>
          <w:szCs w:val="24"/>
          <w:lang w:eastAsia="en-US"/>
        </w:rPr>
      </w:pPr>
      <w:r w:rsidRPr="009738D3">
        <w:rPr>
          <w:sz w:val="24"/>
          <w:szCs w:val="24"/>
          <w:lang w:eastAsia="en-US"/>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94C4D" w:rsidRPr="009738D3" w:rsidRDefault="00C94C4D" w:rsidP="00E8604C">
      <w:pPr>
        <w:pStyle w:val="aff1"/>
        <w:numPr>
          <w:ilvl w:val="0"/>
          <w:numId w:val="8"/>
        </w:numPr>
        <w:tabs>
          <w:tab w:val="num" w:pos="0"/>
          <w:tab w:val="left" w:pos="567"/>
        </w:tabs>
        <w:autoSpaceDE w:val="0"/>
        <w:autoSpaceDN w:val="0"/>
        <w:adjustRightInd w:val="0"/>
        <w:spacing w:line="240" w:lineRule="auto"/>
        <w:ind w:left="0" w:firstLine="567"/>
        <w:contextualSpacing/>
        <w:rPr>
          <w:sz w:val="24"/>
          <w:szCs w:val="24"/>
          <w:lang w:eastAsia="en-US"/>
        </w:rPr>
      </w:pPr>
      <w:r w:rsidRPr="009738D3">
        <w:rPr>
          <w:sz w:val="24"/>
          <w:szCs w:val="24"/>
          <w:lang w:eastAsia="en-US"/>
        </w:rPr>
        <w:t>Расторжение договора допускается по основаниям и в порядке, предусмотренном гражданским законодательством РФ, документацией о закупке, условиями договора.</w:t>
      </w:r>
    </w:p>
    <w:p w:rsidR="00C94C4D" w:rsidRPr="009738D3" w:rsidRDefault="00C94C4D" w:rsidP="00E8604C">
      <w:pPr>
        <w:pStyle w:val="aff1"/>
        <w:numPr>
          <w:ilvl w:val="0"/>
          <w:numId w:val="8"/>
        </w:numPr>
        <w:tabs>
          <w:tab w:val="num" w:pos="0"/>
          <w:tab w:val="left" w:pos="567"/>
        </w:tabs>
        <w:autoSpaceDE w:val="0"/>
        <w:autoSpaceDN w:val="0"/>
        <w:adjustRightInd w:val="0"/>
        <w:spacing w:line="240" w:lineRule="auto"/>
        <w:ind w:left="0" w:firstLine="567"/>
        <w:contextualSpacing/>
        <w:rPr>
          <w:sz w:val="24"/>
          <w:szCs w:val="24"/>
          <w:lang w:eastAsia="en-US"/>
        </w:rPr>
      </w:pPr>
      <w:r w:rsidRPr="009738D3">
        <w:rPr>
          <w:sz w:val="24"/>
          <w:szCs w:val="24"/>
          <w:lang w:eastAsia="en-US"/>
        </w:rPr>
        <w:lastRenderedPageBreak/>
        <w:t>При осуществлении закупки на выполнение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C94C4D" w:rsidRPr="009738D3" w:rsidRDefault="00C94C4D" w:rsidP="00E8604C">
      <w:pPr>
        <w:pStyle w:val="aff1"/>
        <w:numPr>
          <w:ilvl w:val="0"/>
          <w:numId w:val="8"/>
        </w:numPr>
        <w:tabs>
          <w:tab w:val="num" w:pos="0"/>
          <w:tab w:val="left" w:pos="567"/>
        </w:tabs>
        <w:autoSpaceDE w:val="0"/>
        <w:autoSpaceDN w:val="0"/>
        <w:adjustRightInd w:val="0"/>
        <w:spacing w:line="240" w:lineRule="auto"/>
        <w:ind w:left="0" w:firstLine="567"/>
        <w:contextualSpacing/>
        <w:rPr>
          <w:sz w:val="24"/>
          <w:szCs w:val="24"/>
          <w:lang w:eastAsia="en-US"/>
        </w:rPr>
      </w:pPr>
      <w:r w:rsidRPr="009738D3">
        <w:rPr>
          <w:sz w:val="24"/>
          <w:szCs w:val="24"/>
          <w:lang w:eastAsia="ru-RU"/>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в конкурентной закупке от заключения договора, с согласия такого участника.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в проведении конкурентной закупке. При этом цена договора должна быть уменьшена пропорционально количеству поставленного товара, объему выполненных работ, оказанных услуг. </w:t>
      </w:r>
    </w:p>
    <w:p w:rsidR="00C94C4D" w:rsidRPr="009738D3" w:rsidRDefault="00C94C4D" w:rsidP="00E8604C">
      <w:pPr>
        <w:tabs>
          <w:tab w:val="left" w:pos="993"/>
        </w:tabs>
        <w:jc w:val="both"/>
      </w:pPr>
    </w:p>
    <w:p w:rsidR="00C94C4D" w:rsidRPr="009738D3" w:rsidRDefault="00C94C4D" w:rsidP="00E8604C">
      <w:pPr>
        <w:pStyle w:val="afe"/>
        <w:spacing w:after="0"/>
        <w:rPr>
          <w:rFonts w:ascii="Times New Roman" w:hAnsi="Times New Roman"/>
          <w:szCs w:val="24"/>
        </w:rPr>
      </w:pPr>
      <w:bookmarkStart w:id="23" w:name="_Toc521536167"/>
      <w:bookmarkStart w:id="24" w:name="_Toc521536362"/>
      <w:bookmarkStart w:id="25" w:name="_Toc521537074"/>
      <w:bookmarkStart w:id="26" w:name="_Toc521604713"/>
      <w:bookmarkStart w:id="27" w:name="_Toc521604778"/>
      <w:r w:rsidRPr="009738D3">
        <w:rPr>
          <w:rFonts w:ascii="Times New Roman" w:hAnsi="Times New Roman"/>
          <w:szCs w:val="24"/>
        </w:rPr>
        <w:t xml:space="preserve">ЧАСТЬ 8. РЕЕСТР ДОГОВОРОВ, </w:t>
      </w:r>
      <w:bookmarkEnd w:id="23"/>
      <w:bookmarkEnd w:id="24"/>
      <w:bookmarkEnd w:id="25"/>
      <w:bookmarkEnd w:id="26"/>
      <w:bookmarkEnd w:id="27"/>
      <w:r w:rsidRPr="009738D3">
        <w:rPr>
          <w:rFonts w:ascii="Times New Roman" w:hAnsi="Times New Roman"/>
          <w:szCs w:val="24"/>
        </w:rPr>
        <w:t>ЗАКЛЮЧЕННЫХ ЗАКАЗЧИКОМ</w:t>
      </w:r>
    </w:p>
    <w:p w:rsidR="00C94C4D" w:rsidRPr="009738D3" w:rsidRDefault="00C94C4D" w:rsidP="00E8604C">
      <w:pPr>
        <w:ind w:firstLine="851"/>
      </w:pPr>
    </w:p>
    <w:p w:rsidR="00C94C4D" w:rsidRPr="009738D3" w:rsidRDefault="00C94C4D" w:rsidP="00E8604C">
      <w:pPr>
        <w:pStyle w:val="aff1"/>
        <w:numPr>
          <w:ilvl w:val="1"/>
          <w:numId w:val="22"/>
        </w:numPr>
        <w:tabs>
          <w:tab w:val="left" w:pos="1134"/>
          <w:tab w:val="left" w:pos="1418"/>
        </w:tabs>
        <w:suppressAutoHyphens w:val="0"/>
        <w:autoSpaceDE w:val="0"/>
        <w:autoSpaceDN w:val="0"/>
        <w:adjustRightInd w:val="0"/>
        <w:spacing w:line="240" w:lineRule="auto"/>
        <w:ind w:left="0" w:firstLine="567"/>
        <w:contextualSpacing/>
        <w:rPr>
          <w:sz w:val="24"/>
          <w:szCs w:val="24"/>
        </w:rPr>
      </w:pPr>
      <w:r w:rsidRPr="009738D3">
        <w:rPr>
          <w:sz w:val="24"/>
          <w:szCs w:val="24"/>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ЕИС реестра договоров, заключенных заказчиком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установлены Постановлением Правительства Российской Федерации от 31 октября </w:t>
      </w:r>
      <w:smartTag w:uri="urn:schemas-microsoft-com:office:smarttags" w:element="metricconverter">
        <w:smartTagPr>
          <w:attr w:name="ProductID" w:val="2014 г"/>
        </w:smartTagPr>
        <w:r w:rsidRPr="009738D3">
          <w:rPr>
            <w:sz w:val="24"/>
            <w:szCs w:val="24"/>
          </w:rPr>
          <w:t>2014 г</w:t>
        </w:r>
      </w:smartTag>
      <w:r w:rsidRPr="009738D3">
        <w:rPr>
          <w:sz w:val="24"/>
          <w:szCs w:val="24"/>
        </w:rPr>
        <w:t>. N 1132.</w:t>
      </w:r>
    </w:p>
    <w:p w:rsidR="00C94C4D" w:rsidRPr="009738D3" w:rsidRDefault="00C94C4D" w:rsidP="00E8604C">
      <w:pPr>
        <w:pStyle w:val="aff1"/>
        <w:numPr>
          <w:ilvl w:val="1"/>
          <w:numId w:val="22"/>
        </w:numPr>
        <w:tabs>
          <w:tab w:val="left" w:pos="1134"/>
          <w:tab w:val="left" w:pos="1418"/>
        </w:tabs>
        <w:suppressAutoHyphens w:val="0"/>
        <w:autoSpaceDE w:val="0"/>
        <w:autoSpaceDN w:val="0"/>
        <w:adjustRightInd w:val="0"/>
        <w:spacing w:line="240" w:lineRule="auto"/>
        <w:ind w:left="0" w:firstLine="567"/>
        <w:contextualSpacing/>
        <w:rPr>
          <w:sz w:val="24"/>
          <w:szCs w:val="24"/>
          <w:lang w:eastAsia="en-US"/>
        </w:rPr>
      </w:pPr>
      <w:proofErr w:type="gramStart"/>
      <w:r w:rsidRPr="009738D3">
        <w:rPr>
          <w:sz w:val="24"/>
          <w:szCs w:val="24"/>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223-ФЗ, заказчик вносит информацию и документы, установленные Постановлением Правительства Российской Федерации от 31 октября </w:t>
      </w:r>
      <w:smartTag w:uri="urn:schemas-microsoft-com:office:smarttags" w:element="metricconverter">
        <w:smartTagPr>
          <w:attr w:name="ProductID" w:val="2014 г"/>
        </w:smartTagPr>
        <w:r w:rsidRPr="009738D3">
          <w:rPr>
            <w:sz w:val="24"/>
            <w:szCs w:val="24"/>
          </w:rPr>
          <w:t>2014 г</w:t>
        </w:r>
      </w:smartTag>
      <w:r w:rsidRPr="009738D3">
        <w:rPr>
          <w:sz w:val="24"/>
          <w:szCs w:val="24"/>
        </w:rPr>
        <w:t xml:space="preserve">. N 1132 в реестр договоров. </w:t>
      </w:r>
      <w:proofErr w:type="gramEnd"/>
    </w:p>
    <w:p w:rsidR="00C94C4D" w:rsidRPr="009738D3" w:rsidRDefault="00C94C4D" w:rsidP="00E8604C">
      <w:pPr>
        <w:pStyle w:val="aff1"/>
        <w:numPr>
          <w:ilvl w:val="1"/>
          <w:numId w:val="22"/>
        </w:numPr>
        <w:tabs>
          <w:tab w:val="left" w:pos="1134"/>
          <w:tab w:val="left" w:pos="1418"/>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rPr>
        <w:t>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(десяти) дней со дня внесения изменений в договор.</w:t>
      </w:r>
    </w:p>
    <w:p w:rsidR="00C94C4D" w:rsidRPr="009738D3" w:rsidRDefault="00C94C4D" w:rsidP="00E8604C">
      <w:pPr>
        <w:pStyle w:val="aff1"/>
        <w:numPr>
          <w:ilvl w:val="1"/>
          <w:numId w:val="22"/>
        </w:numPr>
        <w:tabs>
          <w:tab w:val="left" w:pos="1134"/>
          <w:tab w:val="left" w:pos="1418"/>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rPr>
        <w:t xml:space="preserve"> </w:t>
      </w:r>
      <w:proofErr w:type="gramStart"/>
      <w:r w:rsidRPr="009738D3">
        <w:rPr>
          <w:sz w:val="24"/>
          <w:szCs w:val="24"/>
        </w:rPr>
        <w:t>Информация о результатах исполнения договора вносится заказчиком в реестр договоров в течение 10 (десяти) дней с момента полного исполнения всех обязательств по договору (подписание акта оказанных услуг, товарной накладной или иного отчетного документа либо с момента оплаты по договору, в зависимости от того, что было осуществлено последним), а также информацию о расторжении договора</w:t>
      </w:r>
      <w:r w:rsidRPr="009738D3">
        <w:rPr>
          <w:sz w:val="24"/>
          <w:szCs w:val="24"/>
          <w:lang w:eastAsia="en-US"/>
        </w:rPr>
        <w:t xml:space="preserve">. </w:t>
      </w:r>
      <w:proofErr w:type="gramEnd"/>
    </w:p>
    <w:p w:rsidR="00C94C4D" w:rsidRPr="009738D3" w:rsidRDefault="00C94C4D" w:rsidP="00E8604C">
      <w:pPr>
        <w:pStyle w:val="aff1"/>
        <w:numPr>
          <w:ilvl w:val="1"/>
          <w:numId w:val="22"/>
        </w:numPr>
        <w:tabs>
          <w:tab w:val="left" w:pos="1134"/>
        </w:tabs>
        <w:suppressAutoHyphens w:val="0"/>
        <w:autoSpaceDE w:val="0"/>
        <w:autoSpaceDN w:val="0"/>
        <w:adjustRightInd w:val="0"/>
        <w:spacing w:line="240" w:lineRule="auto"/>
        <w:ind w:left="0" w:firstLine="567"/>
        <w:contextualSpacing/>
        <w:rPr>
          <w:sz w:val="24"/>
          <w:szCs w:val="24"/>
        </w:rPr>
      </w:pPr>
      <w:r w:rsidRPr="009738D3">
        <w:rPr>
          <w:sz w:val="24"/>
          <w:szCs w:val="24"/>
        </w:rPr>
        <w:t>В реестр договоров не вносятся сведения и документы, которые в соответствии с Федеральным законом 223-ФЗ не подлежат размещению в ЕИС.</w:t>
      </w:r>
    </w:p>
    <w:p w:rsidR="00C94C4D" w:rsidRPr="009738D3" w:rsidRDefault="00C94C4D" w:rsidP="00E8604C">
      <w:pPr>
        <w:tabs>
          <w:tab w:val="left" w:pos="993"/>
        </w:tabs>
        <w:jc w:val="both"/>
      </w:pPr>
    </w:p>
    <w:p w:rsidR="00C94C4D" w:rsidRPr="009738D3" w:rsidRDefault="00C94C4D" w:rsidP="00E8604C">
      <w:pPr>
        <w:pStyle w:val="afe"/>
        <w:spacing w:after="0"/>
        <w:rPr>
          <w:rFonts w:ascii="Times New Roman" w:hAnsi="Times New Roman"/>
          <w:szCs w:val="24"/>
        </w:rPr>
      </w:pPr>
      <w:bookmarkStart w:id="28" w:name="_Toc437019755"/>
      <w:r w:rsidRPr="009738D3">
        <w:rPr>
          <w:rFonts w:ascii="Times New Roman" w:hAnsi="Times New Roman"/>
          <w:szCs w:val="24"/>
        </w:rPr>
        <w:t>ЧАСТЬ 9. СПОСОБЫ ЗАКУПКИ</w:t>
      </w:r>
      <w:bookmarkEnd w:id="28"/>
    </w:p>
    <w:p w:rsidR="00C94C4D" w:rsidRPr="009738D3" w:rsidRDefault="00C94C4D" w:rsidP="00E8604C">
      <w:pPr>
        <w:pStyle w:val="afe"/>
        <w:spacing w:after="0"/>
        <w:rPr>
          <w:rFonts w:ascii="Times New Roman" w:hAnsi="Times New Roman"/>
          <w:szCs w:val="24"/>
        </w:rPr>
      </w:pPr>
    </w:p>
    <w:p w:rsidR="00C94C4D" w:rsidRPr="009738D3" w:rsidRDefault="00C94C4D" w:rsidP="00E8604C">
      <w:pPr>
        <w:pStyle w:val="aff1"/>
        <w:numPr>
          <w:ilvl w:val="1"/>
          <w:numId w:val="9"/>
        </w:numPr>
        <w:tabs>
          <w:tab w:val="clear" w:pos="567"/>
          <w:tab w:val="num" w:pos="0"/>
        </w:tabs>
        <w:autoSpaceDE w:val="0"/>
        <w:autoSpaceDN w:val="0"/>
        <w:adjustRightInd w:val="0"/>
        <w:spacing w:line="240" w:lineRule="auto"/>
        <w:ind w:left="0" w:firstLine="567"/>
        <w:contextualSpacing/>
        <w:rPr>
          <w:sz w:val="24"/>
          <w:szCs w:val="24"/>
          <w:lang w:eastAsia="en-US"/>
        </w:rPr>
      </w:pPr>
      <w:r w:rsidRPr="009738D3">
        <w:rPr>
          <w:sz w:val="24"/>
          <w:szCs w:val="24"/>
          <w:lang w:eastAsia="en-US"/>
        </w:rPr>
        <w:t>Настоящим Положением предусмотрены конкурентные и неконкурентные закупки, устанавливается порядок осуществления таких закупок с учетом положений Федерального закона 223-ФЗ. При этом конкурентные закупки, участниками которых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любой форме, предусмотренной настоящим Положением о закупке.</w:t>
      </w:r>
    </w:p>
    <w:p w:rsidR="00C94C4D" w:rsidRPr="009738D3" w:rsidRDefault="00C94C4D" w:rsidP="00E8604C">
      <w:pPr>
        <w:pStyle w:val="aff1"/>
        <w:numPr>
          <w:ilvl w:val="1"/>
          <w:numId w:val="9"/>
        </w:numPr>
        <w:tabs>
          <w:tab w:val="clear" w:pos="567"/>
          <w:tab w:val="num" w:pos="0"/>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lastRenderedPageBreak/>
        <w:t>Конкурентной закупкой является закупка, осуществляемая с соблюдением одновременно следующих условий:</w:t>
      </w:r>
    </w:p>
    <w:p w:rsidR="00C94C4D" w:rsidRPr="009738D3" w:rsidRDefault="00C94C4D" w:rsidP="00E8604C">
      <w:pPr>
        <w:autoSpaceDE w:val="0"/>
        <w:autoSpaceDN w:val="0"/>
        <w:adjustRightInd w:val="0"/>
        <w:ind w:firstLine="540"/>
        <w:jc w:val="both"/>
      </w:pPr>
      <w:r w:rsidRPr="009738D3">
        <w:t>1) информация о конкурентной закупке сообщается Заказчиком одним из следующих способов:</w:t>
      </w:r>
    </w:p>
    <w:p w:rsidR="00C94C4D" w:rsidRPr="009738D3" w:rsidRDefault="00C94C4D" w:rsidP="00E8604C">
      <w:pPr>
        <w:autoSpaceDE w:val="0"/>
        <w:autoSpaceDN w:val="0"/>
        <w:adjustRightInd w:val="0"/>
        <w:ind w:firstLine="540"/>
        <w:jc w:val="both"/>
      </w:pPr>
      <w:r w:rsidRPr="009738D3">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94C4D" w:rsidRPr="009738D3" w:rsidRDefault="00C94C4D" w:rsidP="00E8604C">
      <w:pPr>
        <w:autoSpaceDE w:val="0"/>
        <w:autoSpaceDN w:val="0"/>
        <w:adjustRightInd w:val="0"/>
        <w:ind w:firstLine="540"/>
        <w:jc w:val="both"/>
      </w:pPr>
      <w:r w:rsidRPr="009738D3">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9738D3">
          <w:t>статьей 3.5</w:t>
        </w:r>
      </w:hyperlink>
      <w:r w:rsidRPr="009738D3">
        <w:t xml:space="preserve">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94C4D" w:rsidRPr="009738D3" w:rsidRDefault="00C94C4D" w:rsidP="00E8604C">
      <w:pPr>
        <w:autoSpaceDE w:val="0"/>
        <w:autoSpaceDN w:val="0"/>
        <w:adjustRightInd w:val="0"/>
        <w:ind w:firstLine="540"/>
        <w:jc w:val="both"/>
      </w:pPr>
      <w:r w:rsidRPr="009738D3">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94C4D" w:rsidRPr="009738D3" w:rsidRDefault="00C94C4D" w:rsidP="00E8604C">
      <w:pPr>
        <w:autoSpaceDE w:val="0"/>
        <w:autoSpaceDN w:val="0"/>
        <w:adjustRightInd w:val="0"/>
        <w:ind w:firstLine="540"/>
        <w:jc w:val="both"/>
      </w:pPr>
      <w:r w:rsidRPr="009738D3">
        <w:t xml:space="preserve">3) описание предмета конкурентной закупки осуществляется с соблюдением требований </w:t>
      </w:r>
      <w:hyperlink r:id="rId14" w:history="1">
        <w:r w:rsidRPr="009738D3">
          <w:t>части 6.1</w:t>
        </w:r>
      </w:hyperlink>
      <w:r w:rsidRPr="009738D3">
        <w:t xml:space="preserve"> статьи 3 Федерального закона 223-ФЗ.</w:t>
      </w:r>
    </w:p>
    <w:p w:rsidR="00C94C4D" w:rsidRPr="009738D3" w:rsidRDefault="00C94C4D" w:rsidP="00E8604C">
      <w:pPr>
        <w:pStyle w:val="aff1"/>
        <w:numPr>
          <w:ilvl w:val="1"/>
          <w:numId w:val="9"/>
        </w:numPr>
        <w:tabs>
          <w:tab w:val="clear" w:pos="567"/>
          <w:tab w:val="num" w:pos="0"/>
          <w:tab w:val="left" w:pos="993"/>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Закупки могут быть конкурентными и неконкурентными.</w:t>
      </w:r>
    </w:p>
    <w:p w:rsidR="00C94C4D" w:rsidRPr="009738D3" w:rsidRDefault="00C94C4D" w:rsidP="00E8604C">
      <w:pPr>
        <w:pStyle w:val="aff1"/>
        <w:numPr>
          <w:ilvl w:val="1"/>
          <w:numId w:val="9"/>
        </w:numPr>
        <w:tabs>
          <w:tab w:val="clear" w:pos="567"/>
          <w:tab w:val="num" w:pos="0"/>
          <w:tab w:val="left" w:pos="993"/>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Конкурентные закупки осуществляются следующими способами:</w:t>
      </w:r>
    </w:p>
    <w:p w:rsidR="00C94C4D" w:rsidRPr="009738D3" w:rsidRDefault="00C94C4D" w:rsidP="00E8604C">
      <w:pPr>
        <w:pStyle w:val="aff1"/>
        <w:tabs>
          <w:tab w:val="num" w:pos="0"/>
          <w:tab w:val="left" w:pos="993"/>
        </w:tabs>
        <w:autoSpaceDE w:val="0"/>
        <w:autoSpaceDN w:val="0"/>
        <w:adjustRightInd w:val="0"/>
        <w:spacing w:line="240" w:lineRule="auto"/>
        <w:ind w:left="0" w:firstLine="567"/>
        <w:rPr>
          <w:sz w:val="24"/>
          <w:szCs w:val="24"/>
        </w:rPr>
      </w:pPr>
      <w:r w:rsidRPr="009738D3">
        <w:rPr>
          <w:sz w:val="24"/>
          <w:szCs w:val="24"/>
        </w:rPr>
        <w:t>- открытый конкурс в электронной форме (далее конкурс);</w:t>
      </w:r>
    </w:p>
    <w:p w:rsidR="00C94C4D" w:rsidRPr="009738D3" w:rsidRDefault="00C94C4D" w:rsidP="00E8604C">
      <w:pPr>
        <w:pStyle w:val="aff1"/>
        <w:tabs>
          <w:tab w:val="num" w:pos="0"/>
          <w:tab w:val="left" w:pos="993"/>
        </w:tabs>
        <w:autoSpaceDE w:val="0"/>
        <w:autoSpaceDN w:val="0"/>
        <w:adjustRightInd w:val="0"/>
        <w:spacing w:line="240" w:lineRule="auto"/>
        <w:ind w:left="0" w:firstLine="567"/>
        <w:rPr>
          <w:sz w:val="24"/>
          <w:szCs w:val="24"/>
        </w:rPr>
      </w:pPr>
      <w:r w:rsidRPr="009738D3">
        <w:rPr>
          <w:sz w:val="24"/>
          <w:szCs w:val="24"/>
        </w:rPr>
        <w:t>- аукцион в электронной форме (далее аукцион);</w:t>
      </w:r>
    </w:p>
    <w:p w:rsidR="00C94C4D" w:rsidRPr="009738D3" w:rsidRDefault="00C94C4D" w:rsidP="00E8604C">
      <w:pPr>
        <w:pStyle w:val="aff1"/>
        <w:tabs>
          <w:tab w:val="num" w:pos="0"/>
          <w:tab w:val="left" w:pos="993"/>
        </w:tabs>
        <w:autoSpaceDE w:val="0"/>
        <w:autoSpaceDN w:val="0"/>
        <w:adjustRightInd w:val="0"/>
        <w:spacing w:line="240" w:lineRule="auto"/>
        <w:ind w:left="0" w:firstLine="567"/>
        <w:rPr>
          <w:sz w:val="24"/>
          <w:szCs w:val="24"/>
        </w:rPr>
      </w:pPr>
      <w:r w:rsidRPr="009738D3">
        <w:rPr>
          <w:sz w:val="24"/>
          <w:szCs w:val="24"/>
        </w:rPr>
        <w:t>- запрос котировок в электронной форме;</w:t>
      </w:r>
    </w:p>
    <w:p w:rsidR="00C94C4D" w:rsidRPr="009738D3" w:rsidRDefault="00C94C4D" w:rsidP="00E8604C">
      <w:pPr>
        <w:pStyle w:val="aff1"/>
        <w:tabs>
          <w:tab w:val="num" w:pos="0"/>
          <w:tab w:val="left" w:pos="993"/>
        </w:tabs>
        <w:autoSpaceDE w:val="0"/>
        <w:autoSpaceDN w:val="0"/>
        <w:adjustRightInd w:val="0"/>
        <w:spacing w:line="240" w:lineRule="auto"/>
        <w:ind w:left="0" w:firstLine="567"/>
        <w:rPr>
          <w:sz w:val="24"/>
          <w:szCs w:val="24"/>
        </w:rPr>
      </w:pPr>
      <w:r w:rsidRPr="009738D3">
        <w:rPr>
          <w:sz w:val="24"/>
          <w:szCs w:val="24"/>
        </w:rPr>
        <w:t>-запрос предложений в электронной форме.</w:t>
      </w:r>
    </w:p>
    <w:p w:rsidR="00C94C4D" w:rsidRPr="009738D3" w:rsidRDefault="00C94C4D" w:rsidP="00E8604C">
      <w:pPr>
        <w:pStyle w:val="aff1"/>
        <w:tabs>
          <w:tab w:val="num" w:pos="0"/>
          <w:tab w:val="left" w:pos="993"/>
        </w:tabs>
        <w:autoSpaceDE w:val="0"/>
        <w:autoSpaceDN w:val="0"/>
        <w:adjustRightInd w:val="0"/>
        <w:spacing w:line="240" w:lineRule="auto"/>
        <w:ind w:left="0" w:firstLine="567"/>
        <w:rPr>
          <w:sz w:val="24"/>
          <w:szCs w:val="24"/>
        </w:rPr>
      </w:pPr>
      <w:r w:rsidRPr="009738D3">
        <w:rPr>
          <w:sz w:val="24"/>
          <w:szCs w:val="24"/>
        </w:rPr>
        <w:t>- запрос цен в бумажной форме;</w:t>
      </w:r>
    </w:p>
    <w:p w:rsidR="00C94C4D" w:rsidRPr="009738D3" w:rsidRDefault="00C94C4D" w:rsidP="00E8604C">
      <w:pPr>
        <w:pStyle w:val="aff1"/>
        <w:numPr>
          <w:ilvl w:val="1"/>
          <w:numId w:val="9"/>
        </w:numPr>
        <w:tabs>
          <w:tab w:val="clear" w:pos="567"/>
          <w:tab w:val="num" w:pos="0"/>
          <w:tab w:val="left" w:pos="993"/>
        </w:tabs>
        <w:suppressAutoHyphens w:val="0"/>
        <w:autoSpaceDE w:val="0"/>
        <w:autoSpaceDN w:val="0"/>
        <w:adjustRightInd w:val="0"/>
        <w:spacing w:line="240" w:lineRule="auto"/>
        <w:ind w:left="0" w:firstLine="567"/>
        <w:contextualSpacing/>
        <w:rPr>
          <w:sz w:val="24"/>
          <w:szCs w:val="24"/>
          <w:lang w:eastAsia="en-US"/>
        </w:rPr>
      </w:pPr>
      <w:r w:rsidRPr="009738D3">
        <w:rPr>
          <w:sz w:val="24"/>
          <w:szCs w:val="24"/>
          <w:lang w:eastAsia="en-US"/>
        </w:rPr>
        <w:t>Неконкурентные закупки:</w:t>
      </w:r>
    </w:p>
    <w:p w:rsidR="00C94C4D" w:rsidRPr="009738D3" w:rsidRDefault="00C94C4D" w:rsidP="00E8604C">
      <w:pPr>
        <w:pStyle w:val="aff1"/>
        <w:tabs>
          <w:tab w:val="num" w:pos="0"/>
          <w:tab w:val="left" w:pos="993"/>
        </w:tabs>
        <w:autoSpaceDE w:val="0"/>
        <w:autoSpaceDN w:val="0"/>
        <w:adjustRightInd w:val="0"/>
        <w:spacing w:line="240" w:lineRule="auto"/>
        <w:ind w:left="0" w:firstLine="567"/>
        <w:rPr>
          <w:sz w:val="24"/>
          <w:szCs w:val="24"/>
        </w:rPr>
      </w:pPr>
      <w:r w:rsidRPr="009738D3">
        <w:rPr>
          <w:sz w:val="24"/>
          <w:szCs w:val="24"/>
        </w:rPr>
        <w:t>- закупка у единственного поставщика.</w:t>
      </w:r>
    </w:p>
    <w:p w:rsidR="00C94C4D" w:rsidRPr="009738D3" w:rsidRDefault="00C94C4D" w:rsidP="00E8604C">
      <w:pPr>
        <w:tabs>
          <w:tab w:val="num" w:pos="0"/>
        </w:tabs>
        <w:autoSpaceDE w:val="0"/>
        <w:autoSpaceDN w:val="0"/>
        <w:adjustRightInd w:val="0"/>
        <w:ind w:firstLine="567"/>
        <w:jc w:val="both"/>
      </w:pPr>
      <w:r w:rsidRPr="009738D3">
        <w:t>Решение о способе закупки товаров (работ, услуг) принимает заказчик.</w:t>
      </w:r>
    </w:p>
    <w:p w:rsidR="00C94C4D" w:rsidRPr="009738D3" w:rsidRDefault="00C94C4D" w:rsidP="00E8604C">
      <w:pPr>
        <w:tabs>
          <w:tab w:val="left" w:pos="993"/>
        </w:tabs>
        <w:jc w:val="both"/>
      </w:pPr>
    </w:p>
    <w:p w:rsidR="00C94C4D" w:rsidRPr="009738D3" w:rsidRDefault="00C94C4D" w:rsidP="00E8604C">
      <w:pPr>
        <w:pStyle w:val="afe"/>
        <w:spacing w:after="0"/>
        <w:rPr>
          <w:rFonts w:ascii="Times New Roman" w:hAnsi="Times New Roman"/>
          <w:szCs w:val="24"/>
        </w:rPr>
      </w:pPr>
      <w:r w:rsidRPr="009738D3">
        <w:rPr>
          <w:rFonts w:ascii="Times New Roman" w:hAnsi="Times New Roman"/>
          <w:szCs w:val="24"/>
        </w:rPr>
        <w:t>ЧАСТЬ 10. ПОРЯДОК ОСУЩЕСТВЛЕНИЯ ЗАКУПКИ</w:t>
      </w:r>
    </w:p>
    <w:p w:rsidR="00C94C4D" w:rsidRPr="009738D3" w:rsidRDefault="00C94C4D" w:rsidP="00E8604C">
      <w:pPr>
        <w:pStyle w:val="afe"/>
        <w:spacing w:after="0"/>
        <w:rPr>
          <w:rFonts w:ascii="Times New Roman" w:hAnsi="Times New Roman"/>
          <w:szCs w:val="24"/>
        </w:rPr>
      </w:pPr>
    </w:p>
    <w:p w:rsidR="00C94C4D" w:rsidRPr="009738D3" w:rsidRDefault="00C94C4D" w:rsidP="00E8604C">
      <w:pPr>
        <w:autoSpaceDE w:val="0"/>
        <w:autoSpaceDN w:val="0"/>
        <w:adjustRightInd w:val="0"/>
        <w:ind w:firstLine="567"/>
        <w:jc w:val="both"/>
      </w:pPr>
      <w:r w:rsidRPr="009738D3">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C94C4D" w:rsidRPr="009738D3" w:rsidRDefault="00C94C4D" w:rsidP="00E8604C">
      <w:pPr>
        <w:autoSpaceDE w:val="0"/>
        <w:autoSpaceDN w:val="0"/>
        <w:adjustRightInd w:val="0"/>
        <w:ind w:firstLine="567"/>
        <w:jc w:val="both"/>
      </w:pPr>
      <w:r w:rsidRPr="009738D3">
        <w:t>2. В документации о закупке обязательно указываются:</w:t>
      </w:r>
    </w:p>
    <w:p w:rsidR="00C94C4D" w:rsidRPr="009738D3" w:rsidRDefault="00C94C4D" w:rsidP="00E8604C">
      <w:pPr>
        <w:autoSpaceDE w:val="0"/>
        <w:autoSpaceDN w:val="0"/>
        <w:adjustRightInd w:val="0"/>
        <w:ind w:firstLine="567"/>
        <w:jc w:val="both"/>
      </w:pPr>
      <w:proofErr w:type="gramStart"/>
      <w:r w:rsidRPr="009738D3">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9738D3">
        <w:t xml:space="preserve"> (выполняемой работы, оказываемой услуги) потребностям Заказчика. </w:t>
      </w:r>
      <w:proofErr w:type="gramStart"/>
      <w:r w:rsidRPr="009738D3">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94C4D" w:rsidRPr="009738D3" w:rsidRDefault="00C94C4D" w:rsidP="00E8604C">
      <w:pPr>
        <w:autoSpaceDE w:val="0"/>
        <w:autoSpaceDN w:val="0"/>
        <w:adjustRightInd w:val="0"/>
        <w:ind w:firstLine="567"/>
        <w:jc w:val="both"/>
      </w:pPr>
      <w:r w:rsidRPr="009738D3">
        <w:lastRenderedPageBreak/>
        <w:t xml:space="preserve">В случае когда в документации о закупке содержится </w:t>
      </w:r>
      <w:proofErr w:type="gramStart"/>
      <w:r w:rsidRPr="009738D3">
        <w:t>требование</w:t>
      </w:r>
      <w:proofErr w:type="gramEnd"/>
      <w:r w:rsidRPr="009738D3">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94C4D" w:rsidRPr="009738D3" w:rsidRDefault="00C94C4D" w:rsidP="00E8604C">
      <w:pPr>
        <w:autoSpaceDE w:val="0"/>
        <w:autoSpaceDN w:val="0"/>
        <w:adjustRightInd w:val="0"/>
        <w:ind w:firstLine="567"/>
        <w:jc w:val="both"/>
      </w:pPr>
      <w:r w:rsidRPr="009738D3">
        <w:t>2) требования к содержанию, форме, оформлению и составу заявки на участие в закупке;</w:t>
      </w:r>
    </w:p>
    <w:p w:rsidR="00C94C4D" w:rsidRPr="009738D3" w:rsidRDefault="00C94C4D" w:rsidP="00E8604C">
      <w:pPr>
        <w:autoSpaceDE w:val="0"/>
        <w:autoSpaceDN w:val="0"/>
        <w:adjustRightInd w:val="0"/>
        <w:ind w:firstLine="567"/>
        <w:jc w:val="both"/>
      </w:pPr>
      <w:r w:rsidRPr="009738D3">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94C4D" w:rsidRPr="009738D3" w:rsidRDefault="00C94C4D" w:rsidP="00E8604C">
      <w:pPr>
        <w:autoSpaceDE w:val="0"/>
        <w:autoSpaceDN w:val="0"/>
        <w:adjustRightInd w:val="0"/>
        <w:ind w:firstLine="567"/>
        <w:jc w:val="both"/>
      </w:pPr>
      <w:r w:rsidRPr="009738D3">
        <w:t>4) место, условия и сроки (периоды) поставки товара, выполнения работы, оказания услуги;</w:t>
      </w:r>
    </w:p>
    <w:p w:rsidR="0093138A" w:rsidRPr="009738D3" w:rsidRDefault="00C94C4D" w:rsidP="0093138A">
      <w:pPr>
        <w:autoSpaceDE w:val="0"/>
        <w:autoSpaceDN w:val="0"/>
        <w:adjustRightInd w:val="0"/>
        <w:ind w:firstLine="567"/>
        <w:jc w:val="both"/>
        <w:rPr>
          <w:rFonts w:eastAsia="Calibri"/>
        </w:rPr>
      </w:pPr>
      <w:r w:rsidRPr="009738D3">
        <w:t xml:space="preserve">5) </w:t>
      </w:r>
      <w:r w:rsidR="0093138A" w:rsidRPr="009738D3">
        <w:rPr>
          <w:rFonts w:eastAsia="Calibri"/>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4C4D" w:rsidRPr="009738D3" w:rsidRDefault="00C94C4D" w:rsidP="00E8604C">
      <w:pPr>
        <w:autoSpaceDE w:val="0"/>
        <w:autoSpaceDN w:val="0"/>
        <w:adjustRightInd w:val="0"/>
        <w:ind w:firstLine="567"/>
        <w:jc w:val="both"/>
      </w:pPr>
      <w:r w:rsidRPr="009738D3">
        <w:t>6) форма, сроки и порядок оплаты товара, работы, услуги;</w:t>
      </w:r>
    </w:p>
    <w:p w:rsidR="0093138A" w:rsidRPr="009738D3" w:rsidRDefault="00C94C4D" w:rsidP="0093138A">
      <w:pPr>
        <w:autoSpaceDE w:val="0"/>
        <w:autoSpaceDN w:val="0"/>
        <w:adjustRightInd w:val="0"/>
        <w:ind w:firstLine="567"/>
        <w:jc w:val="both"/>
        <w:rPr>
          <w:rFonts w:eastAsia="Calibri"/>
        </w:rPr>
      </w:pPr>
      <w:r w:rsidRPr="009738D3">
        <w:t xml:space="preserve">7) </w:t>
      </w:r>
      <w:r w:rsidR="0093138A" w:rsidRPr="009738D3">
        <w:rPr>
          <w:rFonts w:eastAsia="Calibri"/>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94C4D" w:rsidRPr="009738D3" w:rsidRDefault="00C94C4D" w:rsidP="00E8604C">
      <w:pPr>
        <w:autoSpaceDE w:val="0"/>
        <w:autoSpaceDN w:val="0"/>
        <w:adjustRightInd w:val="0"/>
        <w:ind w:firstLine="567"/>
        <w:jc w:val="both"/>
      </w:pPr>
      <w:r w:rsidRPr="009738D3">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94C4D" w:rsidRPr="009738D3" w:rsidRDefault="00C94C4D" w:rsidP="00E8604C">
      <w:pPr>
        <w:autoSpaceDE w:val="0"/>
        <w:autoSpaceDN w:val="0"/>
        <w:adjustRightInd w:val="0"/>
        <w:ind w:firstLine="567"/>
        <w:jc w:val="both"/>
      </w:pPr>
      <w:r w:rsidRPr="009738D3">
        <w:t>9) требования к участникам закупки;</w:t>
      </w:r>
    </w:p>
    <w:p w:rsidR="00C94C4D" w:rsidRPr="009738D3" w:rsidRDefault="00C94C4D" w:rsidP="00E8604C">
      <w:pPr>
        <w:autoSpaceDE w:val="0"/>
        <w:autoSpaceDN w:val="0"/>
        <w:adjustRightInd w:val="0"/>
        <w:ind w:firstLine="567"/>
        <w:jc w:val="both"/>
      </w:pPr>
      <w:proofErr w:type="gramStart"/>
      <w:r w:rsidRPr="009738D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94C4D" w:rsidRPr="009738D3" w:rsidRDefault="00C94C4D" w:rsidP="00E8604C">
      <w:pPr>
        <w:autoSpaceDE w:val="0"/>
        <w:autoSpaceDN w:val="0"/>
        <w:adjustRightInd w:val="0"/>
        <w:ind w:firstLine="567"/>
        <w:jc w:val="both"/>
      </w:pPr>
      <w:r w:rsidRPr="009738D3">
        <w:t>11) форма, порядок, дата и время окончания срока предоставления участникам закупки разъяснений положений документации о закупке;</w:t>
      </w:r>
    </w:p>
    <w:p w:rsidR="00C94C4D" w:rsidRPr="009738D3" w:rsidRDefault="00C94C4D" w:rsidP="00E8604C">
      <w:pPr>
        <w:autoSpaceDE w:val="0"/>
        <w:autoSpaceDN w:val="0"/>
        <w:adjustRightInd w:val="0"/>
        <w:ind w:firstLine="567"/>
        <w:jc w:val="both"/>
      </w:pPr>
      <w:r w:rsidRPr="009738D3">
        <w:t>12) место, дата и время вскрытия конвертов с заявками участников закупки, если закупкой предусмотрена процедура вскрытия конвертов;</w:t>
      </w:r>
    </w:p>
    <w:p w:rsidR="00C94C4D" w:rsidRPr="009738D3" w:rsidRDefault="00C94C4D" w:rsidP="00E8604C">
      <w:pPr>
        <w:autoSpaceDE w:val="0"/>
        <w:autoSpaceDN w:val="0"/>
        <w:adjustRightInd w:val="0"/>
        <w:ind w:firstLine="567"/>
        <w:jc w:val="both"/>
      </w:pPr>
      <w:r w:rsidRPr="009738D3">
        <w:t>13) место и дата рассмотрения предложений участников закупки и подведения итогов закупки;</w:t>
      </w:r>
    </w:p>
    <w:p w:rsidR="00C94C4D" w:rsidRPr="009738D3" w:rsidRDefault="00C94C4D" w:rsidP="00E8604C">
      <w:pPr>
        <w:autoSpaceDE w:val="0"/>
        <w:autoSpaceDN w:val="0"/>
        <w:adjustRightInd w:val="0"/>
        <w:ind w:firstLine="567"/>
        <w:jc w:val="both"/>
      </w:pPr>
      <w:r w:rsidRPr="009738D3">
        <w:t>14) критерии оценки и сопоставления заявок на участие в закупке;</w:t>
      </w:r>
    </w:p>
    <w:p w:rsidR="00C94C4D" w:rsidRPr="009738D3" w:rsidRDefault="00C94C4D" w:rsidP="00E8604C">
      <w:pPr>
        <w:autoSpaceDE w:val="0"/>
        <w:autoSpaceDN w:val="0"/>
        <w:adjustRightInd w:val="0"/>
        <w:ind w:firstLine="567"/>
        <w:jc w:val="both"/>
      </w:pPr>
      <w:r w:rsidRPr="009738D3">
        <w:t>15) порядок оценки и сопоставления заявок на участие в закупке;</w:t>
      </w:r>
    </w:p>
    <w:p w:rsidR="00C94C4D" w:rsidRPr="009738D3" w:rsidRDefault="00C94C4D" w:rsidP="00E8604C">
      <w:pPr>
        <w:autoSpaceDE w:val="0"/>
        <w:autoSpaceDN w:val="0"/>
        <w:adjustRightInd w:val="0"/>
        <w:ind w:firstLine="567"/>
        <w:jc w:val="both"/>
      </w:pPr>
      <w:r w:rsidRPr="009738D3">
        <w:t xml:space="preserve">16) описание предмета такой закупки в соответствии с </w:t>
      </w:r>
      <w:proofErr w:type="gramStart"/>
      <w:r w:rsidRPr="009738D3">
        <w:t>ч</w:t>
      </w:r>
      <w:proofErr w:type="gramEnd"/>
      <w:r w:rsidRPr="009738D3">
        <w:t>. 6.1 ст. 3 Закона N 223-ФЗ;</w:t>
      </w:r>
    </w:p>
    <w:p w:rsidR="00C94C4D" w:rsidRPr="009738D3" w:rsidRDefault="00C94C4D" w:rsidP="00E8604C">
      <w:pPr>
        <w:autoSpaceDE w:val="0"/>
        <w:autoSpaceDN w:val="0"/>
        <w:adjustRightInd w:val="0"/>
        <w:ind w:firstLine="567"/>
        <w:jc w:val="both"/>
      </w:pPr>
      <w:r w:rsidRPr="009738D3">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94C4D" w:rsidRPr="009738D3" w:rsidRDefault="00C94C4D" w:rsidP="00E8604C">
      <w:pPr>
        <w:autoSpaceDE w:val="0"/>
        <w:autoSpaceDN w:val="0"/>
        <w:adjustRightInd w:val="0"/>
        <w:ind w:firstLine="567"/>
        <w:jc w:val="both"/>
      </w:pPr>
      <w:r w:rsidRPr="009738D3">
        <w:t>18) иные сведения в соответствии с настоящим Положением.</w:t>
      </w:r>
    </w:p>
    <w:p w:rsidR="00C94C4D" w:rsidRPr="009738D3" w:rsidRDefault="00C94C4D" w:rsidP="00E8604C">
      <w:pPr>
        <w:autoSpaceDE w:val="0"/>
        <w:autoSpaceDN w:val="0"/>
        <w:adjustRightInd w:val="0"/>
        <w:ind w:firstLine="567"/>
        <w:jc w:val="both"/>
      </w:pPr>
      <w:r w:rsidRPr="009738D3">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94C4D" w:rsidRPr="009738D3" w:rsidRDefault="00C94C4D" w:rsidP="00E8604C">
      <w:pPr>
        <w:autoSpaceDE w:val="0"/>
        <w:autoSpaceDN w:val="0"/>
        <w:adjustRightInd w:val="0"/>
        <w:ind w:firstLine="567"/>
        <w:jc w:val="both"/>
      </w:pPr>
      <w:r w:rsidRPr="009738D3">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94C4D" w:rsidRPr="009738D3" w:rsidRDefault="00C94C4D" w:rsidP="00E8604C">
      <w:pPr>
        <w:autoSpaceDE w:val="0"/>
        <w:autoSpaceDN w:val="0"/>
        <w:adjustRightInd w:val="0"/>
        <w:ind w:firstLine="567"/>
        <w:jc w:val="both"/>
      </w:pPr>
      <w:r w:rsidRPr="009738D3">
        <w:lastRenderedPageBreak/>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94C4D" w:rsidRPr="009738D3" w:rsidRDefault="00C94C4D" w:rsidP="00E8604C">
      <w:pPr>
        <w:autoSpaceDE w:val="0"/>
        <w:autoSpaceDN w:val="0"/>
        <w:adjustRightInd w:val="0"/>
        <w:ind w:firstLine="567"/>
        <w:jc w:val="both"/>
      </w:pPr>
      <w:r w:rsidRPr="009738D3">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94C4D" w:rsidRPr="009738D3" w:rsidRDefault="00C94C4D" w:rsidP="00E8604C">
      <w:pPr>
        <w:autoSpaceDE w:val="0"/>
        <w:autoSpaceDN w:val="0"/>
        <w:adjustRightInd w:val="0"/>
        <w:ind w:firstLine="567"/>
        <w:jc w:val="both"/>
      </w:pPr>
      <w:r w:rsidRPr="009738D3">
        <w:t>6. Если начальная (максимальная) цена договора превышает 5 000 000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94C4D" w:rsidRPr="009738D3" w:rsidRDefault="00C94C4D" w:rsidP="00E8604C">
      <w:pPr>
        <w:autoSpaceDE w:val="0"/>
        <w:autoSpaceDN w:val="0"/>
        <w:adjustRightInd w:val="0"/>
        <w:ind w:firstLine="567"/>
        <w:jc w:val="both"/>
      </w:pPr>
      <w:r w:rsidRPr="009738D3">
        <w:tab/>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9738D3">
        <w:t>обеспечения</w:t>
      </w:r>
      <w:proofErr w:type="gramEnd"/>
      <w:r w:rsidRPr="009738D3">
        <w:t xml:space="preserve"> и иные требования к нему, в том числе условия банковской гарантии.</w:t>
      </w:r>
    </w:p>
    <w:p w:rsidR="00C94C4D" w:rsidRPr="009738D3" w:rsidRDefault="00C94C4D" w:rsidP="00E8604C">
      <w:pPr>
        <w:autoSpaceDE w:val="0"/>
        <w:autoSpaceDN w:val="0"/>
        <w:adjustRightInd w:val="0"/>
        <w:ind w:firstLine="567"/>
        <w:jc w:val="both"/>
      </w:pPr>
      <w:r w:rsidRPr="009738D3">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w:t>
      </w:r>
      <w:proofErr w:type="gramStart"/>
      <w:r w:rsidRPr="009738D3">
        <w:t>предусмотренных</w:t>
      </w:r>
      <w:proofErr w:type="gramEnd"/>
      <w:r w:rsidRPr="009738D3">
        <w:t xml:space="preserve"> Заказчиком в извещении об осуществлении закупки, документации о закупке.</w:t>
      </w:r>
    </w:p>
    <w:p w:rsidR="00C94C4D" w:rsidRPr="009738D3" w:rsidRDefault="00C94C4D" w:rsidP="00E8604C">
      <w:pPr>
        <w:autoSpaceDE w:val="0"/>
        <w:autoSpaceDN w:val="0"/>
        <w:adjustRightInd w:val="0"/>
        <w:ind w:firstLine="567"/>
        <w:jc w:val="both"/>
      </w:pPr>
      <w:r w:rsidRPr="009738D3">
        <w:t>Обеспечение заявки на участие в закупке не возвращается участнику в следующих случаях:</w:t>
      </w:r>
    </w:p>
    <w:p w:rsidR="00C94C4D" w:rsidRPr="009738D3" w:rsidRDefault="00C94C4D" w:rsidP="00E8604C">
      <w:pPr>
        <w:autoSpaceDE w:val="0"/>
        <w:autoSpaceDN w:val="0"/>
        <w:adjustRightInd w:val="0"/>
        <w:ind w:firstLine="567"/>
        <w:jc w:val="both"/>
      </w:pPr>
      <w:r w:rsidRPr="009738D3">
        <w:t>1) уклонение или отказ участника закупки от заключения договора;</w:t>
      </w:r>
    </w:p>
    <w:p w:rsidR="00C94C4D" w:rsidRPr="009738D3" w:rsidRDefault="00C94C4D" w:rsidP="00E8604C">
      <w:pPr>
        <w:autoSpaceDE w:val="0"/>
        <w:autoSpaceDN w:val="0"/>
        <w:adjustRightInd w:val="0"/>
        <w:ind w:firstLine="567"/>
        <w:jc w:val="both"/>
      </w:pPr>
      <w:r w:rsidRPr="009738D3">
        <w:t xml:space="preserve">2) </w:t>
      </w:r>
      <w:proofErr w:type="spellStart"/>
      <w:r w:rsidRPr="009738D3">
        <w:t>непредоставление</w:t>
      </w:r>
      <w:proofErr w:type="spellEnd"/>
      <w:r w:rsidRPr="009738D3">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94C4D" w:rsidRPr="009738D3" w:rsidRDefault="00C94C4D" w:rsidP="00E8604C">
      <w:pPr>
        <w:autoSpaceDE w:val="0"/>
        <w:autoSpaceDN w:val="0"/>
        <w:adjustRightInd w:val="0"/>
        <w:ind w:firstLine="567"/>
        <w:jc w:val="both"/>
      </w:pPr>
      <w:r w:rsidRPr="009738D3">
        <w:t>Заказчик возвращает обеспечение заявки в течение 10 (десяти) рабочих дней:</w:t>
      </w:r>
    </w:p>
    <w:p w:rsidR="00C94C4D" w:rsidRPr="009738D3" w:rsidRDefault="00C94C4D" w:rsidP="00E8604C">
      <w:pPr>
        <w:autoSpaceDE w:val="0"/>
        <w:autoSpaceDN w:val="0"/>
        <w:adjustRightInd w:val="0"/>
        <w:ind w:firstLine="567"/>
        <w:jc w:val="both"/>
      </w:pPr>
      <w:r w:rsidRPr="009738D3">
        <w:t>- со дня заключения договора - победителю закупки и участнику закупки, заявке которого присвоено второе место после победителя;</w:t>
      </w:r>
    </w:p>
    <w:p w:rsidR="00C94C4D" w:rsidRPr="009738D3" w:rsidRDefault="00C94C4D" w:rsidP="00E8604C">
      <w:pPr>
        <w:autoSpaceDE w:val="0"/>
        <w:autoSpaceDN w:val="0"/>
        <w:adjustRightInd w:val="0"/>
        <w:ind w:firstLine="567"/>
        <w:jc w:val="both"/>
      </w:pPr>
      <w:r w:rsidRPr="009738D3">
        <w:t>- со дня подписания итогового протокола закупки - допущенным к закупке участникам, заявкам которых присвоены места ниже второго;</w:t>
      </w:r>
    </w:p>
    <w:p w:rsidR="00C94C4D" w:rsidRPr="009738D3" w:rsidRDefault="00C94C4D" w:rsidP="00E8604C">
      <w:pPr>
        <w:autoSpaceDE w:val="0"/>
        <w:autoSpaceDN w:val="0"/>
        <w:adjustRightInd w:val="0"/>
        <w:ind w:firstLine="567"/>
        <w:jc w:val="both"/>
      </w:pPr>
      <w:r w:rsidRPr="009738D3">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94C4D" w:rsidRPr="009738D3" w:rsidRDefault="00C94C4D" w:rsidP="00E8604C">
      <w:pPr>
        <w:autoSpaceDE w:val="0"/>
        <w:autoSpaceDN w:val="0"/>
        <w:adjustRightInd w:val="0"/>
        <w:ind w:firstLine="567"/>
        <w:jc w:val="both"/>
      </w:pPr>
      <w:r w:rsidRPr="009738D3">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94C4D" w:rsidRPr="009738D3" w:rsidRDefault="00C94C4D" w:rsidP="00E8604C">
      <w:pPr>
        <w:autoSpaceDE w:val="0"/>
        <w:autoSpaceDN w:val="0"/>
        <w:adjustRightInd w:val="0"/>
        <w:ind w:firstLine="567"/>
        <w:jc w:val="both"/>
      </w:pPr>
      <w:r w:rsidRPr="009738D3">
        <w:t>- со дня принятия решения об отказе от проведения закупки - всем участникам, предоставившим обеспечение заявки на участие в закупке.</w:t>
      </w:r>
    </w:p>
    <w:p w:rsidR="00C94C4D" w:rsidRPr="009738D3" w:rsidRDefault="00C94C4D" w:rsidP="00E8604C">
      <w:pPr>
        <w:autoSpaceDE w:val="0"/>
        <w:autoSpaceDN w:val="0"/>
        <w:adjustRightInd w:val="0"/>
        <w:ind w:firstLine="567"/>
        <w:jc w:val="both"/>
      </w:pPr>
      <w:r w:rsidRPr="009738D3">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C94C4D" w:rsidRPr="009738D3" w:rsidRDefault="00C94C4D" w:rsidP="00E8604C">
      <w:pPr>
        <w:autoSpaceDE w:val="0"/>
        <w:autoSpaceDN w:val="0"/>
        <w:adjustRightInd w:val="0"/>
        <w:ind w:firstLine="567"/>
        <w:jc w:val="both"/>
      </w:pPr>
      <w:r w:rsidRPr="009738D3">
        <w:t>- способ осуществления закупки;</w:t>
      </w:r>
    </w:p>
    <w:p w:rsidR="00C94C4D" w:rsidRPr="009738D3" w:rsidRDefault="00C94C4D" w:rsidP="00E8604C">
      <w:pPr>
        <w:autoSpaceDE w:val="0"/>
        <w:autoSpaceDN w:val="0"/>
        <w:adjustRightInd w:val="0"/>
        <w:ind w:firstLine="567"/>
        <w:jc w:val="both"/>
      </w:pPr>
      <w:r w:rsidRPr="009738D3">
        <w:t>- наименование, место нахождения, почтовый адрес, адрес электронной почты, номер контактного телефона Заказчика;</w:t>
      </w:r>
    </w:p>
    <w:p w:rsidR="00C94C4D" w:rsidRPr="009738D3" w:rsidRDefault="00C94C4D" w:rsidP="00E8604C">
      <w:pPr>
        <w:autoSpaceDE w:val="0"/>
        <w:autoSpaceDN w:val="0"/>
        <w:adjustRightInd w:val="0"/>
        <w:ind w:firstLine="567"/>
        <w:jc w:val="both"/>
      </w:pPr>
      <w:r w:rsidRPr="009738D3">
        <w:lastRenderedPageBreak/>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9738D3">
        <w:t>ч</w:t>
      </w:r>
      <w:proofErr w:type="gramEnd"/>
      <w:r w:rsidRPr="009738D3">
        <w:t>. 6.1 ст. 3 Закона № 223-ФЗ (при необходимости);</w:t>
      </w:r>
    </w:p>
    <w:p w:rsidR="00C94C4D" w:rsidRPr="009738D3" w:rsidRDefault="00C94C4D" w:rsidP="00E8604C">
      <w:pPr>
        <w:autoSpaceDE w:val="0"/>
        <w:autoSpaceDN w:val="0"/>
        <w:adjustRightInd w:val="0"/>
        <w:ind w:firstLine="567"/>
        <w:jc w:val="both"/>
      </w:pPr>
      <w:r w:rsidRPr="009738D3">
        <w:t>- место поставки товара, выполнения работы, оказания услуги;</w:t>
      </w:r>
    </w:p>
    <w:p w:rsidR="00C94C4D" w:rsidRPr="009738D3" w:rsidRDefault="00C94C4D" w:rsidP="00E8604C">
      <w:pPr>
        <w:autoSpaceDE w:val="0"/>
        <w:autoSpaceDN w:val="0"/>
        <w:adjustRightInd w:val="0"/>
        <w:ind w:firstLine="567"/>
        <w:jc w:val="both"/>
      </w:pPr>
      <w:r w:rsidRPr="009738D3">
        <w:t xml:space="preserve">- </w:t>
      </w:r>
      <w:r w:rsidR="00C7346F" w:rsidRPr="009738D3">
        <w:rPr>
          <w:rFonts w:eastAsia="Calibri"/>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t>;</w:t>
      </w:r>
    </w:p>
    <w:p w:rsidR="00C94C4D" w:rsidRPr="009738D3" w:rsidRDefault="00C94C4D" w:rsidP="00E8604C">
      <w:pPr>
        <w:autoSpaceDE w:val="0"/>
        <w:autoSpaceDN w:val="0"/>
        <w:adjustRightInd w:val="0"/>
        <w:ind w:firstLine="567"/>
        <w:jc w:val="both"/>
      </w:pPr>
      <w:r w:rsidRPr="009738D3">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94C4D" w:rsidRPr="009738D3" w:rsidRDefault="00C94C4D" w:rsidP="00E8604C">
      <w:pPr>
        <w:autoSpaceDE w:val="0"/>
        <w:autoSpaceDN w:val="0"/>
        <w:adjustRightInd w:val="0"/>
        <w:ind w:firstLine="567"/>
        <w:jc w:val="both"/>
      </w:pPr>
      <w:r w:rsidRPr="009738D3">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4C4D" w:rsidRPr="009738D3" w:rsidRDefault="00C94C4D" w:rsidP="00E8604C">
      <w:pPr>
        <w:autoSpaceDE w:val="0"/>
        <w:autoSpaceDN w:val="0"/>
        <w:adjustRightInd w:val="0"/>
        <w:ind w:firstLine="567"/>
        <w:jc w:val="both"/>
      </w:pPr>
      <w:r w:rsidRPr="009738D3">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94C4D" w:rsidRPr="009738D3" w:rsidRDefault="00C94C4D" w:rsidP="00E8604C">
      <w:pPr>
        <w:autoSpaceDE w:val="0"/>
        <w:autoSpaceDN w:val="0"/>
        <w:adjustRightInd w:val="0"/>
        <w:ind w:firstLine="567"/>
        <w:jc w:val="both"/>
      </w:pPr>
      <w:r w:rsidRPr="009738D3">
        <w:t>- иные сведения, определенные настоящим Положением.</w:t>
      </w:r>
    </w:p>
    <w:p w:rsidR="00C94C4D" w:rsidRPr="009738D3" w:rsidRDefault="00C94C4D" w:rsidP="00E8604C">
      <w:pPr>
        <w:autoSpaceDE w:val="0"/>
        <w:autoSpaceDN w:val="0"/>
        <w:adjustRightInd w:val="0"/>
        <w:ind w:firstLine="567"/>
        <w:jc w:val="both"/>
      </w:pPr>
      <w:r w:rsidRPr="009738D3">
        <w:t xml:space="preserve">8. Документация о закупке и </w:t>
      </w:r>
      <w:proofErr w:type="gramStart"/>
      <w:r w:rsidRPr="009738D3">
        <w:t>извещение</w:t>
      </w:r>
      <w:proofErr w:type="gramEnd"/>
      <w:r w:rsidRPr="009738D3">
        <w:t xml:space="preserve"> о проведении закупки размещаются в ЕИС и доступны для ознакомления без взимания платы.</w:t>
      </w:r>
    </w:p>
    <w:p w:rsidR="00C94C4D" w:rsidRPr="009738D3" w:rsidRDefault="00C94C4D" w:rsidP="00E8604C">
      <w:pPr>
        <w:autoSpaceDE w:val="0"/>
        <w:autoSpaceDN w:val="0"/>
        <w:adjustRightInd w:val="0"/>
        <w:ind w:firstLine="567"/>
        <w:jc w:val="both"/>
      </w:pPr>
      <w:r w:rsidRPr="009738D3">
        <w:t>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94C4D" w:rsidRPr="009738D3" w:rsidRDefault="00C94C4D" w:rsidP="00E8604C">
      <w:pPr>
        <w:autoSpaceDE w:val="0"/>
        <w:autoSpaceDN w:val="0"/>
        <w:adjustRightInd w:val="0"/>
        <w:ind w:firstLine="567"/>
        <w:jc w:val="both"/>
      </w:pPr>
      <w:r w:rsidRPr="009738D3">
        <w:t xml:space="preserve">10. Заказчик вправе не давать разъяснений положений извещения и (или) документации о конкурентной закупке, если запрос поступил </w:t>
      </w:r>
      <w:proofErr w:type="gramStart"/>
      <w:r w:rsidRPr="009738D3">
        <w:t>позднее</w:t>
      </w:r>
      <w:proofErr w:type="gramEnd"/>
      <w:r w:rsidRPr="009738D3">
        <w:t xml:space="preserve"> чем за три рабочих дня до даты окончания срока подачи заявок на участие в закупке.</w:t>
      </w:r>
    </w:p>
    <w:p w:rsidR="00C94C4D" w:rsidRPr="009738D3" w:rsidRDefault="00C94C4D" w:rsidP="00E8604C">
      <w:pPr>
        <w:autoSpaceDE w:val="0"/>
        <w:autoSpaceDN w:val="0"/>
        <w:adjustRightInd w:val="0"/>
        <w:ind w:firstLine="567"/>
        <w:jc w:val="both"/>
      </w:pPr>
      <w:r w:rsidRPr="009738D3">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94C4D" w:rsidRPr="009738D3" w:rsidRDefault="00C94C4D" w:rsidP="00E8604C">
      <w:pPr>
        <w:autoSpaceDE w:val="0"/>
        <w:autoSpaceDN w:val="0"/>
        <w:adjustRightInd w:val="0"/>
        <w:ind w:firstLine="567"/>
        <w:jc w:val="both"/>
      </w:pPr>
      <w:r w:rsidRPr="009738D3">
        <w:t>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C94C4D" w:rsidRPr="009738D3" w:rsidRDefault="00C94C4D" w:rsidP="00E8604C">
      <w:pPr>
        <w:autoSpaceDE w:val="0"/>
        <w:autoSpaceDN w:val="0"/>
        <w:adjustRightInd w:val="0"/>
        <w:ind w:firstLine="567"/>
        <w:jc w:val="both"/>
      </w:pPr>
      <w:r w:rsidRPr="009738D3">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9738D3">
        <w:t>С даты размещения</w:t>
      </w:r>
      <w:proofErr w:type="gramEnd"/>
      <w:r w:rsidRPr="009738D3">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C94C4D" w:rsidRPr="009738D3" w:rsidRDefault="00C94C4D" w:rsidP="00E8604C">
      <w:pPr>
        <w:autoSpaceDE w:val="0"/>
        <w:autoSpaceDN w:val="0"/>
        <w:adjustRightInd w:val="0"/>
        <w:ind w:firstLine="567"/>
        <w:jc w:val="both"/>
      </w:pPr>
      <w:r w:rsidRPr="009738D3">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94C4D" w:rsidRPr="009738D3" w:rsidRDefault="00C94C4D" w:rsidP="00E8604C">
      <w:pPr>
        <w:autoSpaceDE w:val="0"/>
        <w:autoSpaceDN w:val="0"/>
        <w:adjustRightInd w:val="0"/>
        <w:ind w:firstLine="567"/>
        <w:jc w:val="both"/>
      </w:pPr>
      <w:r w:rsidRPr="009738D3">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94C4D" w:rsidRPr="009738D3" w:rsidRDefault="00C94C4D" w:rsidP="00E8604C">
      <w:pPr>
        <w:autoSpaceDE w:val="0"/>
        <w:autoSpaceDN w:val="0"/>
        <w:adjustRightInd w:val="0"/>
        <w:ind w:firstLine="567"/>
        <w:jc w:val="both"/>
      </w:pPr>
      <w:r w:rsidRPr="009738D3">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C94C4D" w:rsidRPr="009738D3" w:rsidRDefault="00C94C4D" w:rsidP="00E8604C">
      <w:pPr>
        <w:autoSpaceDE w:val="0"/>
        <w:autoSpaceDN w:val="0"/>
        <w:adjustRightInd w:val="0"/>
        <w:ind w:firstLine="567"/>
        <w:jc w:val="both"/>
      </w:pPr>
      <w:r w:rsidRPr="009738D3">
        <w:lastRenderedPageBreak/>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C04D8" w:rsidRPr="009738D3" w:rsidRDefault="00C94C4D" w:rsidP="00E8604C">
      <w:pPr>
        <w:autoSpaceDE w:val="0"/>
        <w:autoSpaceDN w:val="0"/>
        <w:adjustRightInd w:val="0"/>
        <w:ind w:firstLine="709"/>
        <w:jc w:val="both"/>
      </w:pPr>
      <w:r w:rsidRPr="009738D3">
        <w:t xml:space="preserve">16. </w:t>
      </w:r>
      <w:r w:rsidR="005C04D8" w:rsidRPr="009738D3">
        <w:t xml:space="preserve">Заказчик вправе </w:t>
      </w:r>
      <w:r w:rsidR="005C04D8" w:rsidRPr="009738D3">
        <w:rPr>
          <w:rFonts w:eastAsia="Calibri"/>
          <w:bCs/>
        </w:rPr>
        <w:t xml:space="preserve">устанавливать требование обеспечения исполнения договора </w:t>
      </w:r>
      <w:r w:rsidR="005C04D8" w:rsidRPr="009738D3">
        <w:rPr>
          <w:rFonts w:eastAsia="Calibri"/>
        </w:rPr>
        <w:t>п</w:t>
      </w:r>
      <w:r w:rsidR="005C04D8" w:rsidRPr="009738D3">
        <w:rPr>
          <w:rFonts w:eastAsia="Calibri"/>
          <w:bCs/>
        </w:rPr>
        <w:t>ри осуществлении закупок способами, указанными в</w:t>
      </w:r>
      <w:r w:rsidR="005C04D8" w:rsidRPr="009738D3">
        <w:t xml:space="preserve"> подпунктах 1-2 пункта 5 настоящего Положения о закупке </w:t>
      </w:r>
      <w:r w:rsidR="005C04D8" w:rsidRPr="009738D3">
        <w:rPr>
          <w:rFonts w:eastAsia="Calibri"/>
        </w:rPr>
        <w:t>в размере от пяти до тридцати процентов начальной (максимальной) цены договора, указанной в документации о закупке</w:t>
      </w:r>
      <w:r w:rsidR="005C04D8" w:rsidRPr="009738D3">
        <w:t>.</w:t>
      </w:r>
    </w:p>
    <w:p w:rsidR="005C04D8" w:rsidRPr="009738D3" w:rsidRDefault="005C04D8" w:rsidP="00E8604C">
      <w:pPr>
        <w:autoSpaceDE w:val="0"/>
        <w:autoSpaceDN w:val="0"/>
        <w:adjustRightInd w:val="0"/>
        <w:ind w:firstLine="709"/>
        <w:jc w:val="both"/>
        <w:rPr>
          <w:rFonts w:eastAsia="Calibri"/>
        </w:rPr>
      </w:pPr>
      <w:r w:rsidRPr="009738D3">
        <w:rPr>
          <w:rFonts w:eastAsia="Calibri"/>
        </w:rPr>
        <w:t xml:space="preserve">16.1.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5C04D8" w:rsidRPr="009738D3" w:rsidRDefault="005C04D8" w:rsidP="00E8604C">
      <w:pPr>
        <w:autoSpaceDE w:val="0"/>
        <w:autoSpaceDN w:val="0"/>
        <w:adjustRightInd w:val="0"/>
        <w:ind w:firstLine="709"/>
        <w:jc w:val="both"/>
        <w:rPr>
          <w:rFonts w:eastAsia="Calibri"/>
        </w:rPr>
      </w:pPr>
      <w:r w:rsidRPr="009738D3">
        <w:t>16.2. Заказчиком</w:t>
      </w:r>
      <w:r w:rsidRPr="009738D3">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5C04D8" w:rsidRPr="009738D3" w:rsidRDefault="005C04D8" w:rsidP="00E8604C">
      <w:pPr>
        <w:autoSpaceDE w:val="0"/>
        <w:autoSpaceDN w:val="0"/>
        <w:adjustRightInd w:val="0"/>
        <w:ind w:firstLine="709"/>
        <w:jc w:val="both"/>
        <w:rPr>
          <w:rFonts w:eastAsia="Calibri"/>
        </w:rPr>
      </w:pPr>
      <w:r w:rsidRPr="009738D3">
        <w:rPr>
          <w:rFonts w:eastAsia="Calibri"/>
        </w:rPr>
        <w:t>16.3. Договор заключается после предоставления участником закупки, с которым заключается договор, обеспечения исполнения договора</w:t>
      </w:r>
      <w:r w:rsidRPr="009738D3">
        <w:t xml:space="preserve"> в соответствии с требованиями настоящего Положения о закупке, извещения о закупке и документации о закупке</w:t>
      </w:r>
      <w:r w:rsidRPr="009738D3">
        <w:rPr>
          <w:rFonts w:eastAsia="Calibri"/>
        </w:rPr>
        <w:t>.</w:t>
      </w:r>
    </w:p>
    <w:p w:rsidR="005C04D8" w:rsidRPr="009738D3" w:rsidRDefault="005C04D8" w:rsidP="00E8604C">
      <w:pPr>
        <w:autoSpaceDE w:val="0"/>
        <w:autoSpaceDN w:val="0"/>
        <w:adjustRightInd w:val="0"/>
        <w:ind w:firstLine="709"/>
        <w:jc w:val="both"/>
        <w:rPr>
          <w:rFonts w:eastAsia="Calibri"/>
        </w:rPr>
      </w:pPr>
      <w:r w:rsidRPr="009738D3">
        <w:rPr>
          <w:rFonts w:eastAsia="Calibri"/>
        </w:rPr>
        <w:t xml:space="preserve">16.4. В случае </w:t>
      </w:r>
      <w:proofErr w:type="spellStart"/>
      <w:r w:rsidRPr="009738D3">
        <w:rPr>
          <w:rFonts w:eastAsia="Calibri"/>
        </w:rPr>
        <w:t>непредоставления</w:t>
      </w:r>
      <w:proofErr w:type="spellEnd"/>
      <w:r w:rsidRPr="009738D3">
        <w:rPr>
          <w:rFonts w:eastAsia="Calibri"/>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5C04D8" w:rsidRPr="009738D3" w:rsidRDefault="005C04D8" w:rsidP="00E8604C">
      <w:pPr>
        <w:autoSpaceDE w:val="0"/>
        <w:autoSpaceDN w:val="0"/>
        <w:adjustRightInd w:val="0"/>
        <w:ind w:firstLine="709"/>
        <w:jc w:val="both"/>
        <w:rPr>
          <w:rFonts w:eastAsia="Calibri"/>
        </w:rPr>
      </w:pPr>
      <w:r w:rsidRPr="009738D3">
        <w:rPr>
          <w:rFonts w:eastAsia="Calibri"/>
        </w:rPr>
        <w:t xml:space="preserve">16.5.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94C4D" w:rsidRPr="009738D3" w:rsidRDefault="00C94C4D" w:rsidP="00E8604C">
      <w:pPr>
        <w:autoSpaceDE w:val="0"/>
        <w:autoSpaceDN w:val="0"/>
        <w:adjustRightInd w:val="0"/>
        <w:ind w:firstLine="567"/>
        <w:jc w:val="both"/>
      </w:pPr>
      <w:r w:rsidRPr="009738D3">
        <w:t xml:space="preserve">17. </w:t>
      </w:r>
      <w:proofErr w:type="gramStart"/>
      <w:r w:rsidRPr="009738D3">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C94C4D" w:rsidRPr="009738D3" w:rsidRDefault="00C94C4D" w:rsidP="00E8604C">
      <w:pPr>
        <w:autoSpaceDE w:val="0"/>
        <w:autoSpaceDN w:val="0"/>
        <w:adjustRightInd w:val="0"/>
        <w:ind w:firstLine="567"/>
        <w:jc w:val="both"/>
      </w:pPr>
      <w:r w:rsidRPr="009738D3">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668E1" w:rsidRPr="009738D3" w:rsidRDefault="00C94C4D" w:rsidP="00E8604C">
      <w:pPr>
        <w:ind w:firstLine="540"/>
        <w:jc w:val="both"/>
      </w:pPr>
      <w:r w:rsidRPr="009738D3">
        <w:t xml:space="preserve">18. </w:t>
      </w:r>
      <w:proofErr w:type="gramStart"/>
      <w:r w:rsidR="003668E1" w:rsidRPr="009738D3">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roofErr w:type="gramEnd"/>
    </w:p>
    <w:p w:rsidR="003668E1" w:rsidRPr="009738D3" w:rsidRDefault="003668E1" w:rsidP="00E8604C">
      <w:pPr>
        <w:ind w:firstLine="540"/>
        <w:jc w:val="both"/>
      </w:pPr>
      <w:r w:rsidRPr="009738D3">
        <w:t>18.1. В документацию о закупке, в том числе о закупке у единственного поставщика включаются:</w:t>
      </w:r>
    </w:p>
    <w:p w:rsidR="003668E1" w:rsidRPr="009738D3" w:rsidRDefault="003668E1" w:rsidP="00E8604C">
      <w:pPr>
        <w:autoSpaceDE w:val="0"/>
        <w:autoSpaceDN w:val="0"/>
        <w:adjustRightInd w:val="0"/>
        <w:ind w:firstLine="709"/>
        <w:jc w:val="both"/>
        <w:rPr>
          <w:rFonts w:eastAsia="Calibri"/>
        </w:rPr>
      </w:pPr>
      <w:r w:rsidRPr="009738D3">
        <w:rPr>
          <w:rFonts w:eastAsia="Calibri"/>
        </w:rPr>
        <w:t>18.1.1.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668E1" w:rsidRPr="009738D3" w:rsidRDefault="003668E1" w:rsidP="00E8604C">
      <w:pPr>
        <w:autoSpaceDE w:val="0"/>
        <w:autoSpaceDN w:val="0"/>
        <w:adjustRightInd w:val="0"/>
        <w:ind w:firstLine="709"/>
        <w:jc w:val="both"/>
        <w:rPr>
          <w:rFonts w:eastAsia="Calibri"/>
        </w:rPr>
      </w:pPr>
      <w:r w:rsidRPr="009738D3">
        <w:rPr>
          <w:rFonts w:eastAsia="Calibri"/>
        </w:rPr>
        <w:t>18.1.2.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668E1" w:rsidRPr="009738D3" w:rsidRDefault="003668E1" w:rsidP="00E8604C">
      <w:pPr>
        <w:ind w:firstLine="567"/>
        <w:jc w:val="both"/>
      </w:pPr>
      <w:r w:rsidRPr="009738D3">
        <w:t xml:space="preserve">18.2. Начальная (максимальная) цена договора обосновывается и определяется посредством одного или нескольких из следующих методов: метод сопоставимых рыночных цен, тарифный метод, проектно-сметный метод, затратный метод. Если их </w:t>
      </w:r>
      <w:r w:rsidRPr="009738D3">
        <w:lastRenderedPageBreak/>
        <w:t xml:space="preserve">использовать невозможно, в документацию о закупке </w:t>
      </w:r>
      <w:proofErr w:type="gramStart"/>
      <w:r w:rsidRPr="009738D3">
        <w:t>включается соответствующее обоснование и применяются</w:t>
      </w:r>
      <w:proofErr w:type="gramEnd"/>
      <w:r w:rsidRPr="009738D3">
        <w:t xml:space="preserve"> иные методы.</w:t>
      </w:r>
    </w:p>
    <w:p w:rsidR="003668E1" w:rsidRPr="009738D3" w:rsidRDefault="003668E1" w:rsidP="00E8604C">
      <w:pPr>
        <w:ind w:firstLine="567"/>
        <w:jc w:val="both"/>
      </w:pPr>
      <w:r w:rsidRPr="009738D3">
        <w:t>Метод и результат определения начальной (максимальной) цены договора, а также источники информации отражаются в документации о закупке.</w:t>
      </w:r>
    </w:p>
    <w:p w:rsidR="003668E1" w:rsidRPr="009738D3" w:rsidRDefault="003668E1" w:rsidP="00E8604C">
      <w:pPr>
        <w:jc w:val="both"/>
      </w:pPr>
      <w:r w:rsidRPr="009738D3">
        <w:tab/>
        <w:t xml:space="preserve">18.2.1. Метод сопоставимых рыночных цен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Pr="009738D3">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3668E1" w:rsidRPr="009738D3" w:rsidRDefault="003668E1" w:rsidP="00E8604C">
      <w:pPr>
        <w:ind w:firstLine="709"/>
        <w:jc w:val="both"/>
      </w:pPr>
      <w:proofErr w:type="gramStart"/>
      <w:r w:rsidRPr="009738D3">
        <w:t>В целях применения метода сопоставимых рыночных цен может использоваться общедоступная ценовая информация о товарах, работах, услугах,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либо однородных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в реестре договоров и иных</w:t>
      </w:r>
      <w:proofErr w:type="gramEnd"/>
      <w:r w:rsidRPr="009738D3">
        <w:t xml:space="preserve"> </w:t>
      </w:r>
      <w:proofErr w:type="gramStart"/>
      <w:r w:rsidRPr="009738D3">
        <w:t>источниках</w:t>
      </w:r>
      <w:proofErr w:type="gramEnd"/>
      <w:r w:rsidRPr="009738D3">
        <w:t xml:space="preserve"> информации, информация о ценах производителей, общедоступных результатах изучения рынка, результатах исследований рынка, проведенных по инициативе заказчика. При этом иными источниками информации </w:t>
      </w:r>
      <w:proofErr w:type="gramStart"/>
      <w:r w:rsidRPr="009738D3">
        <w:t>являются</w:t>
      </w:r>
      <w:proofErr w:type="gramEnd"/>
      <w:r w:rsidRPr="009738D3">
        <w:t xml:space="preserve"> в том числе официальные сайты поставщиков (исполнителей, подрядчиков).</w:t>
      </w:r>
    </w:p>
    <w:p w:rsidR="003668E1" w:rsidRPr="009738D3" w:rsidRDefault="003668E1" w:rsidP="00E8604C">
      <w:pPr>
        <w:ind w:firstLine="709"/>
        <w:jc w:val="both"/>
      </w:pPr>
      <w:r w:rsidRPr="009738D3">
        <w:t>Для обоснования начальной (максимальной) цены договора методом сопоставимых рыночных цен необходимо минимум три ценовых предложения.</w:t>
      </w:r>
    </w:p>
    <w:p w:rsidR="001B538E" w:rsidRPr="009738D3" w:rsidRDefault="001B538E" w:rsidP="00E8604C">
      <w:pPr>
        <w:ind w:firstLine="567"/>
        <w:jc w:val="both"/>
      </w:pPr>
      <w:r w:rsidRPr="009738D3">
        <w:t>18.2.2.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583DC1" w:rsidRPr="009738D3" w:rsidRDefault="00583DC1" w:rsidP="00E8604C">
      <w:pPr>
        <w:jc w:val="both"/>
      </w:pPr>
      <w:r w:rsidRPr="009738D3">
        <w:tab/>
        <w:t>18.2.3. Проектно-сметный метод заключается в определении начальной (максимальной) цены договора в соответствии с методиками и нормативами (государственными элементными сметными нормами) строительных и иных работ.</w:t>
      </w:r>
    </w:p>
    <w:p w:rsidR="00583DC1" w:rsidRPr="009738D3" w:rsidRDefault="00583DC1" w:rsidP="00E8604C">
      <w:pPr>
        <w:ind w:firstLine="708"/>
        <w:jc w:val="both"/>
      </w:pPr>
      <w:r w:rsidRPr="009738D3">
        <w:t>Данный метод применяется при определении начальной (максимальной) цены договора на строительство, реконструкцию, капитальный и иные виды ремонтов объектов и инфраструктуры, иных видов имущества, снос объекта. При его использовании начальная (максимальная) цена договора определяется исходя из сметной стоимости работ.</w:t>
      </w:r>
    </w:p>
    <w:p w:rsidR="00583DC1" w:rsidRPr="009738D3" w:rsidRDefault="00583DC1" w:rsidP="00E8604C">
      <w:pPr>
        <w:ind w:firstLine="708"/>
        <w:jc w:val="both"/>
      </w:pPr>
      <w:r w:rsidRPr="009738D3">
        <w:t>18.2.4.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725E45" w:rsidRPr="009738D3" w:rsidRDefault="00725E45" w:rsidP="00E8604C">
      <w:pPr>
        <w:ind w:firstLine="708"/>
        <w:jc w:val="both"/>
      </w:pPr>
      <w:proofErr w:type="gramStart"/>
      <w:r w:rsidRPr="009738D3">
        <w:t xml:space="preserve">18.2.5. </w:t>
      </w:r>
      <w:r w:rsidRPr="009738D3">
        <w:rPr>
          <w:shd w:val="clear" w:color="auto" w:fill="FFFFFF"/>
        </w:rPr>
        <w:t>индексный, когда максимальная стоимость договора равна предыдущей цене закупки, помноженной на индекс инфляции.</w:t>
      </w:r>
      <w:proofErr w:type="gramEnd"/>
    </w:p>
    <w:p w:rsidR="00583DC1" w:rsidRPr="009738D3" w:rsidRDefault="009579EC" w:rsidP="00E8604C">
      <w:pPr>
        <w:ind w:firstLine="709"/>
        <w:jc w:val="both"/>
      </w:pPr>
      <w:r w:rsidRPr="009738D3">
        <w:t>18.2.</w:t>
      </w:r>
      <w:r w:rsidR="00725E45" w:rsidRPr="009738D3">
        <w:t>6</w:t>
      </w:r>
      <w:r w:rsidR="00583DC1" w:rsidRPr="009738D3">
        <w:t>. В случае  невозможности  применения  для определения  начальной</w:t>
      </w:r>
      <w:r w:rsidRPr="009738D3">
        <w:t xml:space="preserve"> </w:t>
      </w:r>
      <w:r w:rsidR="00583DC1" w:rsidRPr="009738D3">
        <w:t>(максимальной) цены договора методов, указанных в пункт</w:t>
      </w:r>
      <w:r w:rsidRPr="009738D3">
        <w:t>ах 18.2.1.-.18.2.</w:t>
      </w:r>
      <w:r w:rsidR="00725E45" w:rsidRPr="009738D3">
        <w:t>5</w:t>
      </w:r>
      <w:r w:rsidR="00583DC1" w:rsidRPr="009738D3">
        <w:t xml:space="preserve">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9579EC" w:rsidRPr="009738D3" w:rsidRDefault="009579EC" w:rsidP="00E8604C">
      <w:pPr>
        <w:ind w:firstLine="567"/>
        <w:jc w:val="both"/>
      </w:pPr>
      <w:r w:rsidRPr="009738D3">
        <w:t>18.3. Цена договора, заключаемого с единственным поставщиком (подрядчиком, исполнителем), определяется и обосновывается в соответствии с п. 18.2 настоящего Положения.</w:t>
      </w:r>
    </w:p>
    <w:p w:rsidR="00A329A5" w:rsidRPr="009738D3" w:rsidRDefault="00A329A5" w:rsidP="00E8604C">
      <w:pPr>
        <w:ind w:firstLine="709"/>
        <w:jc w:val="both"/>
      </w:pPr>
      <w:r w:rsidRPr="009738D3">
        <w:t>18.4. Обоснование начальной (максимальной) цены договора  должно содержать:</w:t>
      </w:r>
    </w:p>
    <w:p w:rsidR="00A329A5" w:rsidRPr="009738D3" w:rsidRDefault="00A329A5" w:rsidP="00E8604C">
      <w:pPr>
        <w:ind w:firstLine="709"/>
        <w:jc w:val="both"/>
      </w:pPr>
      <w:r w:rsidRPr="009738D3">
        <w:t>1) метод определения начальной (максимальной) цены договора;</w:t>
      </w:r>
    </w:p>
    <w:p w:rsidR="00A329A5" w:rsidRPr="009738D3" w:rsidRDefault="00A329A5" w:rsidP="00E8604C">
      <w:pPr>
        <w:ind w:firstLine="709"/>
        <w:jc w:val="both"/>
      </w:pPr>
      <w:r w:rsidRPr="009738D3">
        <w:lastRenderedPageBreak/>
        <w:t>2) подробный расчет начальной (максимальной) цены договора;</w:t>
      </w:r>
    </w:p>
    <w:p w:rsidR="00A329A5" w:rsidRPr="009738D3" w:rsidRDefault="00A329A5" w:rsidP="00E8604C">
      <w:pPr>
        <w:ind w:firstLine="709"/>
        <w:jc w:val="both"/>
      </w:pPr>
      <w:r w:rsidRPr="009738D3">
        <w:t>3) иные документы и информацию с целью дополнения сведений о  начальной (максимальной) цене договора на усмотрение заказчика.</w:t>
      </w:r>
    </w:p>
    <w:p w:rsidR="00E8604C" w:rsidRPr="009738D3" w:rsidRDefault="00E8604C" w:rsidP="00E8604C">
      <w:pPr>
        <w:ind w:firstLine="709"/>
        <w:jc w:val="both"/>
      </w:pPr>
      <w:r w:rsidRPr="009738D3">
        <w:t xml:space="preserve">18.5. В случае если количество поставляемых товаров, объем подлежащих выполнению работ, оказанию услуг невозможно </w:t>
      </w:r>
      <w:proofErr w:type="gramStart"/>
      <w:r w:rsidRPr="009738D3">
        <w:t>определить</w:t>
      </w:r>
      <w:proofErr w:type="gramEnd"/>
      <w:r w:rsidR="008F5D7B" w:rsidRPr="009738D3">
        <w:t xml:space="preserve">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w:t>
      </w:r>
      <w:r w:rsidRPr="009738D3">
        <w:t xml:space="preserve"> Заказчик определяет и обосновывает (в соответствии с п. п. 18.2. - 18.4.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A511FF" w:rsidRPr="009738D3" w:rsidRDefault="00A511FF" w:rsidP="00E8604C">
      <w:pPr>
        <w:ind w:firstLine="709"/>
        <w:jc w:val="both"/>
      </w:pPr>
      <w:r w:rsidRPr="009738D3">
        <w:t>Максимальное значение цены договора определяется как произведение цены единицы товара (работы, услуги) на планируемый объем закупки товара (работы, услуги).</w:t>
      </w:r>
    </w:p>
    <w:p w:rsidR="00E8604C" w:rsidRPr="009738D3" w:rsidRDefault="00E8604C" w:rsidP="00E8604C">
      <w:pPr>
        <w:ind w:firstLine="709"/>
        <w:jc w:val="both"/>
      </w:pPr>
      <w:r w:rsidRPr="009738D3">
        <w:t>При этом условия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5D1347" w:rsidRPr="009738D3" w:rsidRDefault="009472C1" w:rsidP="005D1347">
      <w:pPr>
        <w:ind w:firstLine="708"/>
        <w:jc w:val="both"/>
      </w:pPr>
      <w:r w:rsidRPr="009738D3">
        <w:t xml:space="preserve">18.6. </w:t>
      </w:r>
      <w:r w:rsidR="005D1347" w:rsidRPr="009738D3">
        <w:t xml:space="preserve">При осуществлении закупок топлива моторного, включая автомобильный и авиационный бензин, Заказчик </w:t>
      </w:r>
      <w:r w:rsidR="00CD24EE" w:rsidRPr="009738D3">
        <w:t xml:space="preserve">вправе </w:t>
      </w:r>
      <w:r w:rsidR="005D1347" w:rsidRPr="009738D3">
        <w:t>определ</w:t>
      </w:r>
      <w:r w:rsidR="00CD24EE" w:rsidRPr="009738D3">
        <w:t>ить</w:t>
      </w:r>
      <w:r w:rsidR="005D1347" w:rsidRPr="009738D3">
        <w:t xml:space="preserve"> максимальное значение цены договора и указ</w:t>
      </w:r>
      <w:r w:rsidR="008F50EC" w:rsidRPr="009738D3">
        <w:t>ать</w:t>
      </w:r>
      <w:r w:rsidR="005D1347" w:rsidRPr="009738D3">
        <w:t xml:space="preserve">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5D1347" w:rsidRPr="009738D3" w:rsidRDefault="005D1347" w:rsidP="005D1347">
      <w:pPr>
        <w:jc w:val="both"/>
      </w:pPr>
    </w:p>
    <w:p w:rsidR="005D1347" w:rsidRPr="009738D3" w:rsidRDefault="005D1347" w:rsidP="005D1347">
      <w:pPr>
        <w:jc w:val="both"/>
      </w:pPr>
      <w:proofErr w:type="spellStart"/>
      <w:r w:rsidRPr="009738D3">
        <w:t>Ц</w:t>
      </w:r>
      <w:r w:rsidRPr="009738D3">
        <w:rPr>
          <w:vertAlign w:val="subscript"/>
        </w:rPr>
        <w:t>д</w:t>
      </w:r>
      <w:proofErr w:type="spellEnd"/>
      <w:r w:rsidRPr="009738D3">
        <w:t xml:space="preserve"> = </w:t>
      </w:r>
      <w:proofErr w:type="spellStart"/>
      <w:r w:rsidRPr="009738D3">
        <w:t>Ц</w:t>
      </w:r>
      <w:r w:rsidRPr="009738D3">
        <w:rPr>
          <w:vertAlign w:val="subscript"/>
        </w:rPr>
        <w:t>факт</w:t>
      </w:r>
      <w:proofErr w:type="spellEnd"/>
      <w:r w:rsidRPr="009738D3">
        <w:t xml:space="preserve"> </w:t>
      </w:r>
      <w:r w:rsidRPr="009738D3">
        <w:rPr>
          <w:lang w:val="en-US"/>
        </w:rPr>
        <w:t>x</w:t>
      </w:r>
      <w:r w:rsidRPr="009738D3">
        <w:t xml:space="preserve"> V</w:t>
      </w:r>
      <w:r w:rsidRPr="009738D3">
        <w:rPr>
          <w:vertAlign w:val="subscript"/>
        </w:rPr>
        <w:t>1</w:t>
      </w:r>
      <w:r w:rsidRPr="009738D3">
        <w:t xml:space="preserve"> + </w:t>
      </w:r>
      <w:proofErr w:type="spellStart"/>
      <w:r w:rsidRPr="009738D3">
        <w:t>Ц</w:t>
      </w:r>
      <w:r w:rsidRPr="009738D3">
        <w:rPr>
          <w:vertAlign w:val="subscript"/>
        </w:rPr>
        <w:t>факт</w:t>
      </w:r>
      <w:proofErr w:type="spellEnd"/>
      <w:r w:rsidRPr="009738D3">
        <w:t xml:space="preserve"> </w:t>
      </w:r>
      <w:proofErr w:type="spellStart"/>
      <w:r w:rsidRPr="009738D3">
        <w:t>x</w:t>
      </w:r>
      <w:proofErr w:type="spellEnd"/>
      <w:r w:rsidRPr="009738D3">
        <w:t xml:space="preserve"> V</w:t>
      </w:r>
      <w:r w:rsidRPr="009738D3">
        <w:rPr>
          <w:vertAlign w:val="subscript"/>
        </w:rPr>
        <w:t>2</w:t>
      </w:r>
      <w:r w:rsidRPr="009738D3">
        <w:t xml:space="preserve"> + </w:t>
      </w:r>
      <w:proofErr w:type="spellStart"/>
      <w:r w:rsidRPr="009738D3">
        <w:t>Ц</w:t>
      </w:r>
      <w:r w:rsidRPr="009738D3">
        <w:rPr>
          <w:vertAlign w:val="subscript"/>
        </w:rPr>
        <w:t>факт</w:t>
      </w:r>
      <w:proofErr w:type="spellEnd"/>
      <w:r w:rsidRPr="009738D3">
        <w:t xml:space="preserve"> </w:t>
      </w:r>
      <w:proofErr w:type="spellStart"/>
      <w:r w:rsidRPr="009738D3">
        <w:t>x</w:t>
      </w:r>
      <w:proofErr w:type="spellEnd"/>
      <w:r w:rsidRPr="009738D3">
        <w:t xml:space="preserve"> </w:t>
      </w:r>
      <w:proofErr w:type="spellStart"/>
      <w:r w:rsidRPr="009738D3">
        <w:t>V</w:t>
      </w:r>
      <w:r w:rsidRPr="009738D3">
        <w:rPr>
          <w:vertAlign w:val="subscript"/>
        </w:rPr>
        <w:t>n</w:t>
      </w:r>
      <w:proofErr w:type="spellEnd"/>
      <w:r w:rsidRPr="009738D3">
        <w:t>...,</w:t>
      </w:r>
    </w:p>
    <w:p w:rsidR="005D1347" w:rsidRPr="009738D3" w:rsidRDefault="005D1347" w:rsidP="005D1347">
      <w:pPr>
        <w:jc w:val="both"/>
      </w:pPr>
    </w:p>
    <w:p w:rsidR="005D1347" w:rsidRPr="009738D3" w:rsidRDefault="005D1347" w:rsidP="005D1347">
      <w:pPr>
        <w:jc w:val="both"/>
      </w:pPr>
      <w:r w:rsidRPr="009738D3">
        <w:t xml:space="preserve">где </w:t>
      </w:r>
      <w:proofErr w:type="spellStart"/>
      <w:r w:rsidRPr="009738D3">
        <w:t>Ц</w:t>
      </w:r>
      <w:r w:rsidRPr="009738D3">
        <w:rPr>
          <w:vertAlign w:val="subscript"/>
        </w:rPr>
        <w:t>д</w:t>
      </w:r>
      <w:proofErr w:type="spellEnd"/>
      <w:r w:rsidRPr="009738D3">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5D1347" w:rsidRPr="009738D3" w:rsidRDefault="005D1347" w:rsidP="005D1347">
      <w:pPr>
        <w:jc w:val="both"/>
      </w:pPr>
      <w:proofErr w:type="spellStart"/>
      <w:r w:rsidRPr="009738D3">
        <w:t>Ц</w:t>
      </w:r>
      <w:r w:rsidRPr="009738D3">
        <w:rPr>
          <w:vertAlign w:val="subscript"/>
        </w:rPr>
        <w:t>факт</w:t>
      </w:r>
      <w:proofErr w:type="spellEnd"/>
      <w:r w:rsidRPr="009738D3">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5D1347" w:rsidRPr="009738D3" w:rsidRDefault="005D1347" w:rsidP="005D1347">
      <w:pPr>
        <w:jc w:val="both"/>
      </w:pPr>
      <w:proofErr w:type="spellStart"/>
      <w:r w:rsidRPr="009738D3">
        <w:t>V</w:t>
      </w:r>
      <w:r w:rsidRPr="009738D3">
        <w:rPr>
          <w:vertAlign w:val="subscript"/>
        </w:rPr>
        <w:t>n</w:t>
      </w:r>
      <w:proofErr w:type="spellEnd"/>
      <w:r w:rsidRPr="009738D3">
        <w:t xml:space="preserve"> - объем поставки топлива при каждой заправке.</w:t>
      </w:r>
    </w:p>
    <w:p w:rsidR="008F50EC" w:rsidRPr="009738D3" w:rsidRDefault="008F50EC" w:rsidP="005D1347">
      <w:pPr>
        <w:jc w:val="both"/>
      </w:pPr>
      <w:r w:rsidRPr="009738D3">
        <w:t xml:space="preserve">Заказчик вправе применять настоящую формулу расчета </w:t>
      </w:r>
      <w:r w:rsidR="00951599" w:rsidRPr="009738D3">
        <w:t xml:space="preserve">цены, </w:t>
      </w:r>
      <w:proofErr w:type="gramStart"/>
      <w:r w:rsidR="00951599" w:rsidRPr="009738D3">
        <w:t>устанавливающая</w:t>
      </w:r>
      <w:proofErr w:type="gramEnd"/>
      <w:r w:rsidR="00951599" w:rsidRPr="009738D3">
        <w:t xml:space="preserve"> правила расчета сумм, подлежащих уплате заказчиком поставщику (исполнителю, подрядчику) в ходе исполнения договора, а также  </w:t>
      </w:r>
      <w:r w:rsidRPr="009738D3">
        <w:t>максимальн</w:t>
      </w:r>
      <w:r w:rsidR="00951599" w:rsidRPr="009738D3">
        <w:t>ое значение цены договора наряду с определением и обоснованием НМЦК методом сопоставимых рыночных цен.</w:t>
      </w:r>
    </w:p>
    <w:p w:rsidR="005D1347" w:rsidRPr="009738D3" w:rsidRDefault="005D1347" w:rsidP="00951599">
      <w:pPr>
        <w:ind w:firstLine="708"/>
        <w:jc w:val="both"/>
      </w:pPr>
      <w:r w:rsidRPr="009738D3">
        <w:t>18.</w:t>
      </w:r>
      <w:r w:rsidR="00951599" w:rsidRPr="009738D3">
        <w:t>7</w:t>
      </w:r>
      <w:r w:rsidRPr="009738D3">
        <w:t xml:space="preserve">. При осуществлении </w:t>
      </w:r>
      <w:proofErr w:type="gramStart"/>
      <w:r w:rsidRPr="009738D3">
        <w:t>закупок услуг обязательного страхования гражданской ответственности владельцев транспортных</w:t>
      </w:r>
      <w:proofErr w:type="gramEnd"/>
      <w:r w:rsidRPr="009738D3">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5D1347" w:rsidRPr="009738D3" w:rsidRDefault="005D1347" w:rsidP="005D1347">
      <w:pPr>
        <w:jc w:val="both"/>
      </w:pPr>
    </w:p>
    <w:p w:rsidR="005D1347" w:rsidRPr="009738D3" w:rsidRDefault="005D1347" w:rsidP="005D1347">
      <w:pPr>
        <w:jc w:val="both"/>
      </w:pPr>
      <w:proofErr w:type="spellStart"/>
      <w:r w:rsidRPr="009738D3">
        <w:t>Ц</w:t>
      </w:r>
      <w:r w:rsidRPr="009738D3">
        <w:rPr>
          <w:vertAlign w:val="subscript"/>
        </w:rPr>
        <w:t>д</w:t>
      </w:r>
      <w:proofErr w:type="spellEnd"/>
      <w:r w:rsidRPr="009738D3">
        <w:t xml:space="preserve"> = Т</w:t>
      </w:r>
      <w:proofErr w:type="gramStart"/>
      <w:r w:rsidRPr="009738D3">
        <w:rPr>
          <w:vertAlign w:val="subscript"/>
        </w:rPr>
        <w:t>1</w:t>
      </w:r>
      <w:proofErr w:type="gramEnd"/>
      <w:r w:rsidRPr="009738D3">
        <w:t xml:space="preserve"> + Т</w:t>
      </w:r>
      <w:r w:rsidRPr="009738D3">
        <w:rPr>
          <w:vertAlign w:val="subscript"/>
        </w:rPr>
        <w:t>2</w:t>
      </w:r>
      <w:r w:rsidRPr="009738D3">
        <w:t xml:space="preserve"> + </w:t>
      </w:r>
      <w:proofErr w:type="spellStart"/>
      <w:r w:rsidRPr="009738D3">
        <w:t>Т</w:t>
      </w:r>
      <w:r w:rsidRPr="009738D3">
        <w:rPr>
          <w:vertAlign w:val="subscript"/>
        </w:rPr>
        <w:t>n</w:t>
      </w:r>
      <w:proofErr w:type="spellEnd"/>
      <w:r w:rsidRPr="009738D3">
        <w:t>...,</w:t>
      </w:r>
    </w:p>
    <w:p w:rsidR="005D1347" w:rsidRPr="009738D3" w:rsidRDefault="005D1347" w:rsidP="005D1347">
      <w:pPr>
        <w:jc w:val="both"/>
      </w:pPr>
    </w:p>
    <w:p w:rsidR="005D1347" w:rsidRPr="009738D3" w:rsidRDefault="005D1347" w:rsidP="005D1347">
      <w:pPr>
        <w:jc w:val="both"/>
      </w:pPr>
      <w:r w:rsidRPr="009738D3">
        <w:t xml:space="preserve">где </w:t>
      </w:r>
      <w:proofErr w:type="spellStart"/>
      <w:r w:rsidRPr="009738D3">
        <w:t>Ц</w:t>
      </w:r>
      <w:r w:rsidRPr="009738D3">
        <w:rPr>
          <w:vertAlign w:val="subscript"/>
        </w:rPr>
        <w:t>д</w:t>
      </w:r>
      <w:proofErr w:type="spellEnd"/>
      <w:r w:rsidRPr="009738D3">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5D1347" w:rsidRPr="009738D3" w:rsidRDefault="005D1347" w:rsidP="005D1347">
      <w:pPr>
        <w:jc w:val="both"/>
      </w:pPr>
      <w:r w:rsidRPr="009738D3">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951599" w:rsidRPr="009738D3" w:rsidRDefault="00951599" w:rsidP="00951599">
      <w:pPr>
        <w:jc w:val="both"/>
      </w:pPr>
      <w:r w:rsidRPr="009738D3">
        <w:t xml:space="preserve">Заказчик вправе применять настоящую формулу расчета цены, </w:t>
      </w:r>
      <w:proofErr w:type="gramStart"/>
      <w:r w:rsidRPr="009738D3">
        <w:t>устанавливающая</w:t>
      </w:r>
      <w:proofErr w:type="gramEnd"/>
      <w:r w:rsidRPr="009738D3">
        <w:t xml:space="preserve"> правила расчета сумм, подлежащих уплате заказчиком поставщику (исполнителю, подрядчику) в </w:t>
      </w:r>
      <w:r w:rsidRPr="009738D3">
        <w:lastRenderedPageBreak/>
        <w:t>ходе исполнения договора, а также  максимальное значение цены договора наряду с определением и обоснованием НМЦК методом сопоставимых рыночных цен.</w:t>
      </w:r>
    </w:p>
    <w:p w:rsidR="003668E1" w:rsidRPr="009738D3" w:rsidRDefault="002171BB" w:rsidP="00E8604C">
      <w:pPr>
        <w:ind w:firstLine="540"/>
        <w:jc w:val="both"/>
      </w:pPr>
      <w:r w:rsidRPr="009738D3">
        <w:t xml:space="preserve">18.8. </w:t>
      </w:r>
      <w:r w:rsidR="00951599" w:rsidRPr="009738D3">
        <w:t xml:space="preserve">Кроме случаев, указанных в пунктах 18.6., 18.7. настоящего Положения Заказчик вправе применять формула цены, </w:t>
      </w:r>
      <w:proofErr w:type="gramStart"/>
      <w:r w:rsidR="00951599" w:rsidRPr="009738D3">
        <w:t>устанавливающую</w:t>
      </w:r>
      <w:proofErr w:type="gramEnd"/>
      <w:r w:rsidR="00951599" w:rsidRPr="009738D3">
        <w:t xml:space="preserve"> правила расчета сумм, подлежащих уплате заказчиком поставщику (исполнителю, подрядчику) в ходе исполнения договора в иных случаях, указанных в п. 18.5. Положения. </w:t>
      </w:r>
      <w:r w:rsidR="002502E0" w:rsidRPr="009738D3">
        <w:t>К</w:t>
      </w:r>
      <w:r w:rsidR="00CD24EE" w:rsidRPr="009738D3">
        <w:t>онкретная формула цены будет установлена в документации о закупке (в проекте договора),</w:t>
      </w:r>
    </w:p>
    <w:p w:rsidR="00C94C4D" w:rsidRPr="009738D3" w:rsidRDefault="00C94C4D" w:rsidP="00E8604C">
      <w:pPr>
        <w:autoSpaceDE w:val="0"/>
        <w:autoSpaceDN w:val="0"/>
        <w:adjustRightInd w:val="0"/>
        <w:ind w:firstLine="567"/>
        <w:jc w:val="both"/>
      </w:pPr>
      <w:r w:rsidRPr="009738D3">
        <w:t xml:space="preserve">19. </w:t>
      </w:r>
      <w:proofErr w:type="gramStart"/>
      <w:r w:rsidRPr="009738D3">
        <w:t xml:space="preserve">В соответствии с Постановлением Правительства РФ от 16.09.2016 № 925, с учетом положений Генерального соглашения по тарифам и торговле </w:t>
      </w:r>
      <w:smartTag w:uri="urn:schemas-microsoft-com:office:smarttags" w:element="metricconverter">
        <w:smartTagPr>
          <w:attr w:name="ProductID" w:val="1994 г"/>
        </w:smartTagPr>
        <w:r w:rsidRPr="009738D3">
          <w:t>1994 г</w:t>
        </w:r>
      </w:smartTag>
      <w:r w:rsidRPr="009738D3">
        <w:t>.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9738D3">
        <w:t xml:space="preserve"> иностранного государства, работам, услугам, выполняемым, оказываемым иностранными лицами (далее - приоритет).</w:t>
      </w:r>
    </w:p>
    <w:p w:rsidR="00C94C4D" w:rsidRPr="009738D3" w:rsidRDefault="00C94C4D" w:rsidP="00E8604C">
      <w:pPr>
        <w:autoSpaceDE w:val="0"/>
        <w:autoSpaceDN w:val="0"/>
        <w:adjustRightInd w:val="0"/>
        <w:ind w:firstLine="567"/>
        <w:jc w:val="both"/>
      </w:pPr>
      <w:r w:rsidRPr="009738D3">
        <w:t>20. Приоритет не предоставляется в следующих случаях:</w:t>
      </w:r>
    </w:p>
    <w:p w:rsidR="00C94C4D" w:rsidRPr="009738D3" w:rsidRDefault="00C94C4D" w:rsidP="00E8604C">
      <w:pPr>
        <w:autoSpaceDE w:val="0"/>
        <w:autoSpaceDN w:val="0"/>
        <w:adjustRightInd w:val="0"/>
        <w:ind w:firstLine="567"/>
        <w:jc w:val="both"/>
      </w:pPr>
      <w:r w:rsidRPr="009738D3">
        <w:t xml:space="preserve">1) закупка признана </w:t>
      </w:r>
      <w:proofErr w:type="gramStart"/>
      <w:r w:rsidRPr="009738D3">
        <w:t>несостоявшейся</w:t>
      </w:r>
      <w:proofErr w:type="gramEnd"/>
      <w:r w:rsidRPr="009738D3">
        <w:t xml:space="preserve"> и договор заключается с единственным участником закупки;</w:t>
      </w:r>
    </w:p>
    <w:p w:rsidR="00C94C4D" w:rsidRPr="009738D3" w:rsidRDefault="00C94C4D" w:rsidP="00E8604C">
      <w:pPr>
        <w:autoSpaceDE w:val="0"/>
        <w:autoSpaceDN w:val="0"/>
        <w:adjustRightInd w:val="0"/>
        <w:ind w:firstLine="567"/>
        <w:jc w:val="both"/>
      </w:pPr>
      <w:r w:rsidRPr="009738D3">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94C4D" w:rsidRPr="009738D3" w:rsidRDefault="00C94C4D" w:rsidP="00E8604C">
      <w:pPr>
        <w:autoSpaceDE w:val="0"/>
        <w:autoSpaceDN w:val="0"/>
        <w:adjustRightInd w:val="0"/>
        <w:ind w:firstLine="567"/>
        <w:jc w:val="both"/>
      </w:pPr>
      <w:r w:rsidRPr="009738D3">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94C4D" w:rsidRPr="009738D3" w:rsidRDefault="00C94C4D" w:rsidP="00E8604C">
      <w:pPr>
        <w:autoSpaceDE w:val="0"/>
        <w:autoSpaceDN w:val="0"/>
        <w:adjustRightInd w:val="0"/>
        <w:ind w:firstLine="567"/>
        <w:jc w:val="both"/>
      </w:pPr>
      <w:r w:rsidRPr="009738D3">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94C4D" w:rsidRPr="009738D3" w:rsidRDefault="00C94C4D" w:rsidP="00E8604C">
      <w:pPr>
        <w:autoSpaceDE w:val="0"/>
        <w:autoSpaceDN w:val="0"/>
        <w:adjustRightInd w:val="0"/>
        <w:ind w:firstLine="567"/>
        <w:jc w:val="both"/>
      </w:pPr>
      <w:r w:rsidRPr="009738D3">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94C4D" w:rsidRPr="009738D3" w:rsidRDefault="00C94C4D" w:rsidP="00E8604C">
      <w:pPr>
        <w:autoSpaceDE w:val="0"/>
        <w:autoSpaceDN w:val="0"/>
        <w:adjustRightInd w:val="0"/>
        <w:ind w:firstLine="567"/>
        <w:jc w:val="both"/>
      </w:pPr>
      <w:r w:rsidRPr="009738D3">
        <w:t>21. Условием предоставления приоритета является включение в документацию о закупке следующих сведений:</w:t>
      </w:r>
    </w:p>
    <w:p w:rsidR="00C94C4D" w:rsidRPr="009738D3" w:rsidRDefault="00C94C4D" w:rsidP="00E8604C">
      <w:pPr>
        <w:autoSpaceDE w:val="0"/>
        <w:autoSpaceDN w:val="0"/>
        <w:adjustRightInd w:val="0"/>
        <w:ind w:firstLine="567"/>
        <w:jc w:val="both"/>
      </w:pPr>
      <w:r w:rsidRPr="009738D3">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94C4D" w:rsidRPr="009738D3" w:rsidRDefault="00C94C4D" w:rsidP="00E8604C">
      <w:pPr>
        <w:autoSpaceDE w:val="0"/>
        <w:autoSpaceDN w:val="0"/>
        <w:adjustRightInd w:val="0"/>
        <w:ind w:firstLine="567"/>
        <w:jc w:val="both"/>
      </w:pPr>
      <w:r w:rsidRPr="009738D3">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94C4D" w:rsidRPr="009738D3" w:rsidRDefault="00C94C4D" w:rsidP="00E8604C">
      <w:pPr>
        <w:autoSpaceDE w:val="0"/>
        <w:autoSpaceDN w:val="0"/>
        <w:adjustRightInd w:val="0"/>
        <w:ind w:firstLine="567"/>
        <w:jc w:val="both"/>
      </w:pPr>
      <w:r w:rsidRPr="009738D3">
        <w:t>3) сведений о начальной (максимальной) цене единицы каждого товара, работы, услуги, являющихся предметом закупки;</w:t>
      </w:r>
    </w:p>
    <w:p w:rsidR="00C94C4D" w:rsidRPr="009738D3" w:rsidRDefault="00C94C4D" w:rsidP="00E8604C">
      <w:pPr>
        <w:autoSpaceDE w:val="0"/>
        <w:autoSpaceDN w:val="0"/>
        <w:adjustRightInd w:val="0"/>
        <w:ind w:firstLine="567"/>
        <w:jc w:val="both"/>
      </w:pPr>
      <w:r w:rsidRPr="009738D3">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738D3">
        <w:t>заявки</w:t>
      </w:r>
      <w:proofErr w:type="gramEnd"/>
      <w:r w:rsidRPr="009738D3">
        <w:t xml:space="preserve"> и она рассматривается как содержащая предложение о поставке иностранных товаров;</w:t>
      </w:r>
    </w:p>
    <w:p w:rsidR="00C94C4D" w:rsidRPr="009738D3" w:rsidRDefault="00C94C4D" w:rsidP="00E8604C">
      <w:pPr>
        <w:autoSpaceDE w:val="0"/>
        <w:autoSpaceDN w:val="0"/>
        <w:adjustRightInd w:val="0"/>
        <w:ind w:firstLine="567"/>
        <w:jc w:val="both"/>
      </w:pPr>
      <w:proofErr w:type="gramStart"/>
      <w:r w:rsidRPr="009738D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738D3">
        <w:t>пп</w:t>
      </w:r>
      <w:proofErr w:type="spellEnd"/>
      <w:r w:rsidRPr="009738D3">
        <w:t xml:space="preserve">. 4, 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738D3">
        <w:lastRenderedPageBreak/>
        <w:t xml:space="preserve">в документации о закупке в соответствии с </w:t>
      </w:r>
      <w:proofErr w:type="spellStart"/>
      <w:r w:rsidRPr="009738D3">
        <w:t>пп</w:t>
      </w:r>
      <w:proofErr w:type="spellEnd"/>
      <w:proofErr w:type="gramEnd"/>
      <w:r w:rsidRPr="009738D3">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94C4D" w:rsidRPr="009738D3" w:rsidRDefault="00C94C4D" w:rsidP="00E8604C">
      <w:pPr>
        <w:autoSpaceDE w:val="0"/>
        <w:autoSpaceDN w:val="0"/>
        <w:adjustRightInd w:val="0"/>
        <w:ind w:firstLine="567"/>
        <w:jc w:val="both"/>
      </w:pPr>
      <w:r w:rsidRPr="009738D3">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94C4D" w:rsidRPr="009738D3" w:rsidRDefault="00C94C4D" w:rsidP="00E8604C">
      <w:pPr>
        <w:autoSpaceDE w:val="0"/>
        <w:autoSpaceDN w:val="0"/>
        <w:adjustRightInd w:val="0"/>
        <w:ind w:firstLine="567"/>
        <w:jc w:val="both"/>
      </w:pPr>
      <w:r w:rsidRPr="009738D3">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94C4D" w:rsidRPr="009738D3" w:rsidRDefault="00C94C4D" w:rsidP="00E8604C">
      <w:pPr>
        <w:autoSpaceDE w:val="0"/>
        <w:autoSpaceDN w:val="0"/>
        <w:adjustRightInd w:val="0"/>
        <w:ind w:firstLine="567"/>
        <w:jc w:val="both"/>
      </w:pPr>
      <w:proofErr w:type="gramStart"/>
      <w:r w:rsidRPr="009738D3">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94C4D" w:rsidRPr="009738D3" w:rsidRDefault="00C94C4D" w:rsidP="00E8604C">
      <w:pPr>
        <w:autoSpaceDE w:val="0"/>
        <w:autoSpaceDN w:val="0"/>
        <w:adjustRightInd w:val="0"/>
        <w:ind w:firstLine="567"/>
        <w:jc w:val="both"/>
      </w:pPr>
      <w:r w:rsidRPr="009738D3">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366F1" w:rsidRPr="009738D3" w:rsidRDefault="003366F1" w:rsidP="003366F1">
      <w:pPr>
        <w:ind w:firstLine="567"/>
        <w:jc w:val="both"/>
      </w:pPr>
      <w:r w:rsidRPr="009738D3">
        <w:t xml:space="preserve">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w:t>
      </w:r>
    </w:p>
    <w:p w:rsidR="00D72BDA" w:rsidRPr="009738D3" w:rsidRDefault="00D72BDA" w:rsidP="00D72BDA">
      <w:pPr>
        <w:ind w:firstLine="567"/>
        <w:jc w:val="both"/>
      </w:pPr>
      <w:bookmarkStart w:id="29" w:name="_Toc373852695"/>
      <w:bookmarkStart w:id="30" w:name="_Toc437019757"/>
      <w:r w:rsidRPr="009738D3">
        <w:t>23. При осуществлении закупки для достижения минимальной доли, предусмотренной п. 22 настоящего Положения, заказчик:</w:t>
      </w:r>
    </w:p>
    <w:p w:rsidR="00D72BDA" w:rsidRPr="009738D3" w:rsidRDefault="00D72BDA" w:rsidP="00D72BDA">
      <w:pPr>
        <w:jc w:val="both"/>
      </w:pPr>
      <w:r w:rsidRPr="009738D3">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w:t>
      </w:r>
    </w:p>
    <w:p w:rsidR="00D72BDA" w:rsidRPr="009738D3" w:rsidRDefault="00D72BDA" w:rsidP="00D72BDA">
      <w:pPr>
        <w:jc w:val="both"/>
      </w:pPr>
      <w:r w:rsidRPr="009738D3">
        <w:t>2) описывая объект закупки, приводит характеристики российских товаров;</w:t>
      </w:r>
    </w:p>
    <w:p w:rsidR="00D72BDA" w:rsidRPr="009738D3" w:rsidRDefault="00D72BDA" w:rsidP="00D72BDA">
      <w:pPr>
        <w:jc w:val="both"/>
      </w:pPr>
      <w:r w:rsidRPr="009738D3">
        <w:t>3) предоставляет приоритет товарам российского происхождения в порядке, предусмотренном настоящим Положением;</w:t>
      </w:r>
    </w:p>
    <w:p w:rsidR="00D72BDA" w:rsidRPr="009738D3" w:rsidRDefault="00D72BDA" w:rsidP="00D72BDA">
      <w:pPr>
        <w:jc w:val="both"/>
      </w:pPr>
      <w:r w:rsidRPr="009738D3">
        <w:t xml:space="preserve">4) в документацию о закупке включает </w:t>
      </w:r>
      <w:proofErr w:type="gramStart"/>
      <w:r w:rsidRPr="009738D3">
        <w:t>требование</w:t>
      </w:r>
      <w:proofErr w:type="gramEnd"/>
      <w:r w:rsidRPr="009738D3">
        <w:t xml:space="preserve"> о представлении участником закупки в составе заявки информации о том, что товар внесен в один из реестров, указанных в Постановлении Правительства РФ от 03.12.2020 N 2013,</w:t>
      </w:r>
    </w:p>
    <w:p w:rsidR="00C94C4D" w:rsidRPr="009738D3" w:rsidRDefault="00C94C4D" w:rsidP="00E8604C">
      <w:pPr>
        <w:pStyle w:val="ConsPlusTitle"/>
        <w:widowControl/>
        <w:ind w:firstLine="567"/>
        <w:outlineLvl w:val="0"/>
      </w:pPr>
    </w:p>
    <w:p w:rsidR="00C94C4D" w:rsidRPr="009738D3" w:rsidRDefault="00C94C4D" w:rsidP="00E8604C">
      <w:pPr>
        <w:pStyle w:val="ConsPlusTitle"/>
        <w:widowControl/>
        <w:ind w:firstLine="567"/>
        <w:jc w:val="both"/>
        <w:outlineLvl w:val="0"/>
      </w:pPr>
      <w:r w:rsidRPr="009738D3">
        <w:t xml:space="preserve">РАЗДЕЛ 2. </w:t>
      </w:r>
      <w:bookmarkEnd w:id="29"/>
      <w:bookmarkEnd w:id="30"/>
      <w:r w:rsidRPr="009738D3">
        <w:t>ПОРЯДОК ПРОВЕДЕНИЯ ОТКРЫТОГО КОНКУРСА В ЭЛЕКТРОННОЙ ФОРМЕ</w:t>
      </w:r>
    </w:p>
    <w:p w:rsidR="00C94C4D" w:rsidRPr="009738D3" w:rsidRDefault="00C94C4D" w:rsidP="00E8604C">
      <w:pPr>
        <w:pStyle w:val="ConsPlusTitle"/>
        <w:widowControl/>
        <w:ind w:firstLine="567"/>
        <w:outlineLvl w:val="0"/>
      </w:pPr>
    </w:p>
    <w:p w:rsidR="00C94C4D" w:rsidRPr="009738D3" w:rsidRDefault="00C94C4D" w:rsidP="00E8604C">
      <w:pPr>
        <w:ind w:firstLine="567"/>
        <w:jc w:val="both"/>
      </w:pPr>
      <w:r w:rsidRPr="009738D3">
        <w:t>2.1.</w:t>
      </w:r>
      <w:r w:rsidRPr="009738D3">
        <w:rPr>
          <w:bCs/>
        </w:rPr>
        <w:t xml:space="preserve"> Под открытым конкурсом в электронной форме (далее конкурс) понимается форма </w:t>
      </w:r>
      <w:r w:rsidR="008B2B60" w:rsidRPr="009738D3">
        <w:t xml:space="preserve">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8B2B60" w:rsidRPr="009738D3">
        <w:t>предложение</w:t>
      </w:r>
      <w:proofErr w:type="gramEnd"/>
      <w:r w:rsidR="008B2B60" w:rsidRPr="009738D3">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94C4D" w:rsidRPr="009738D3" w:rsidRDefault="00C94C4D" w:rsidP="00E8604C">
      <w:pPr>
        <w:ind w:firstLine="567"/>
        <w:jc w:val="both"/>
      </w:pPr>
      <w:r w:rsidRPr="009738D3">
        <w:t>2.</w:t>
      </w:r>
      <w:r w:rsidR="00AE2278" w:rsidRPr="009738D3">
        <w:t>2</w:t>
      </w:r>
      <w:r w:rsidRPr="009738D3">
        <w:t>. Извещение о проведении конкурса размещается заказчиком в ЕИС не менее чем за 15 (пятнадцать) дней до даты окончания срока подачи заявок на участие в конкурсе.</w:t>
      </w:r>
    </w:p>
    <w:p w:rsidR="00C94C4D" w:rsidRPr="009738D3" w:rsidRDefault="00C94C4D" w:rsidP="00E8604C">
      <w:pPr>
        <w:tabs>
          <w:tab w:val="left" w:pos="2655"/>
        </w:tabs>
        <w:ind w:firstLine="567"/>
        <w:jc w:val="both"/>
      </w:pPr>
      <w:r w:rsidRPr="009738D3">
        <w:rPr>
          <w:bCs/>
          <w:iCs/>
        </w:rPr>
        <w:t xml:space="preserve">Размещение конкурсной документации в </w:t>
      </w:r>
      <w:r w:rsidRPr="009738D3">
        <w:t>ЕИС</w:t>
      </w:r>
      <w:r w:rsidRPr="009738D3">
        <w:rPr>
          <w:bCs/>
          <w:iCs/>
        </w:rPr>
        <w:t xml:space="preserve"> осуществляется заказчиком одновременно с размещением извещения о проведении конкурса. </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lastRenderedPageBreak/>
        <w:t>2.</w:t>
      </w:r>
      <w:r w:rsidR="00AE2278" w:rsidRPr="009738D3">
        <w:rPr>
          <w:rFonts w:ascii="Times New Roman" w:hAnsi="Times New Roman" w:cs="Times New Roman"/>
          <w:color w:val="auto"/>
        </w:rPr>
        <w:t>3</w:t>
      </w:r>
      <w:r w:rsidRPr="009738D3">
        <w:rPr>
          <w:rFonts w:ascii="Times New Roman" w:hAnsi="Times New Roman" w:cs="Times New Roman"/>
          <w:color w:val="auto"/>
        </w:rPr>
        <w:t>. В извещении о проведении конкурса должны быть указаны следующие сведения:</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 xml:space="preserve">1) способ закупки - открытый конкурс в электронной форме; </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2) наименование, место нахождения, почтовый адрес, адрес электронной почты, номер контактного телефона заказчика (заказчиков);</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4) место поставки товара, выполнения работ, оказания услуг;</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 xml:space="preserve">5) </w:t>
      </w:r>
      <w:r w:rsidR="00C163DA" w:rsidRPr="009738D3">
        <w:rPr>
          <w:rFonts w:ascii="Times New Roman" w:eastAsia="Calibri" w:hAnsi="Times New Roman" w:cs="Times New Roman"/>
          <w:color w:val="auto"/>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rPr>
          <w:rFonts w:ascii="Times New Roman" w:hAnsi="Times New Roman" w:cs="Times New Roman"/>
          <w:color w:val="auto"/>
        </w:rPr>
        <w:t>;</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bCs/>
          <w:color w:val="auto"/>
          <w:lang w:eastAsia="ru-RU"/>
        </w:rPr>
        <w:t xml:space="preserve">6) </w:t>
      </w:r>
      <w:r w:rsidRPr="009738D3">
        <w:rPr>
          <w:rFonts w:ascii="Times New Roman" w:hAnsi="Times New Roman" w:cs="Times New Roman"/>
          <w:bCs/>
          <w:iCs/>
          <w:color w:val="auto"/>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 xml:space="preserve">8) дата и время открытия доступа </w:t>
      </w:r>
      <w:proofErr w:type="gramStart"/>
      <w:r w:rsidRPr="009738D3">
        <w:rPr>
          <w:rFonts w:ascii="Times New Roman" w:hAnsi="Times New Roman" w:cs="Times New Roman"/>
          <w:color w:val="auto"/>
        </w:rPr>
        <w:t>к</w:t>
      </w:r>
      <w:proofErr w:type="gramEnd"/>
      <w:r w:rsidRPr="009738D3">
        <w:rPr>
          <w:rFonts w:ascii="Times New Roman" w:hAnsi="Times New Roman" w:cs="Times New Roman"/>
          <w:color w:val="auto"/>
        </w:rPr>
        <w:t xml:space="preserve"> заявками участников закупки поданных в форме электронных документов;</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9) место и дата рассмотрения, оценки и сопоставления предложений (заявок) участников закупки и подведения итогов конкурса.</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10) адрес электронной площадки в информационно-телекоммуникационной сети "Интернет";</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2.</w:t>
      </w:r>
      <w:r w:rsidR="00334CFE" w:rsidRPr="009738D3">
        <w:rPr>
          <w:rFonts w:ascii="Times New Roman" w:hAnsi="Times New Roman" w:cs="Times New Roman"/>
          <w:color w:val="auto"/>
        </w:rPr>
        <w:t>4</w:t>
      </w:r>
      <w:r w:rsidRPr="009738D3">
        <w:rPr>
          <w:rFonts w:ascii="Times New Roman" w:hAnsi="Times New Roman" w:cs="Times New Roman"/>
          <w:color w:val="auto"/>
        </w:rPr>
        <w:t>. В конкурсной документации должны быть указаны сведения, в том числе:</w:t>
      </w:r>
    </w:p>
    <w:p w:rsidR="00C94C4D" w:rsidRPr="009738D3" w:rsidRDefault="00C94C4D" w:rsidP="00E8604C">
      <w:pPr>
        <w:pStyle w:val="Standard"/>
        <w:ind w:firstLine="567"/>
        <w:jc w:val="both"/>
        <w:rPr>
          <w:rFonts w:ascii="Times New Roman" w:hAnsi="Times New Roman" w:cs="Times New Roman"/>
          <w:color w:val="auto"/>
        </w:rPr>
      </w:pPr>
      <w:proofErr w:type="gramStart"/>
      <w:r w:rsidRPr="009738D3">
        <w:rPr>
          <w:rFonts w:ascii="Times New Roman" w:hAnsi="Times New Roman" w:cs="Times New Roman"/>
          <w:color w:val="auto"/>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738D3">
        <w:rPr>
          <w:rFonts w:ascii="Times New Roman" w:hAnsi="Times New Roman" w:cs="Times New Roman"/>
          <w:color w:val="auto"/>
        </w:rPr>
        <w:t xml:space="preserve"> поставляемого товара, выполняемой работы, оказываемой услуги потребностям заказчика. </w:t>
      </w:r>
      <w:proofErr w:type="gramStart"/>
      <w:r w:rsidRPr="009738D3">
        <w:rPr>
          <w:rFonts w:ascii="Times New Roman" w:hAnsi="Times New Roman" w:cs="Times New Roman"/>
          <w:color w:val="auto"/>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738D3">
        <w:rPr>
          <w:rFonts w:ascii="Times New Roman" w:hAnsi="Times New Roman" w:cs="Times New Roman"/>
          <w:color w:val="auto"/>
        </w:rPr>
        <w:t xml:space="preserve"> товара, выполняемой работы, оказываемой услуги потребностям заказчика;</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2) требования к содержанию, форме, оформлению и составу заявки на участие в конкурсе и инструкцию по ее заполнению;</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4) место, условия и сроки (периоды) поставки товара, выполнения работы, оказания услуги;</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 xml:space="preserve">5)  </w:t>
      </w:r>
      <w:r w:rsidR="00C163DA" w:rsidRPr="009738D3">
        <w:rPr>
          <w:rFonts w:ascii="Times New Roman" w:eastAsia="Calibri" w:hAnsi="Times New Roman" w:cs="Times New Roman"/>
          <w:color w:val="auto"/>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rPr>
          <w:rFonts w:ascii="Times New Roman" w:hAnsi="Times New Roman" w:cs="Times New Roman"/>
          <w:color w:val="auto"/>
        </w:rPr>
        <w:t>;</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6) форма, сроки и порядок оплаты товара, работы, услуги;</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lastRenderedPageBreak/>
        <w:t xml:space="preserve">7) </w:t>
      </w:r>
      <w:r w:rsidR="00C163DA" w:rsidRPr="009738D3">
        <w:rPr>
          <w:rFonts w:ascii="Times New Roman" w:eastAsia="Calibri" w:hAnsi="Times New Roman" w:cs="Times New Roman"/>
          <w:color w:val="auto"/>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9738D3">
        <w:rPr>
          <w:rFonts w:ascii="Times New Roman" w:hAnsi="Times New Roman" w:cs="Times New Roman"/>
          <w:color w:val="auto"/>
        </w:rPr>
        <w:t>;</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10) формы, порядок, дата начала и дата окончания срока предоставления участникам закупки разъяснений положений конкурсной документации;</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11) дата рассмотрения предложений участников такой закупки и подведения итогов такой закупки;</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12) критерии оценки и сопоставления заявок на участие в конкурсе;</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13) порядок оценки и сопоставления заявок на участие в конкурсе</w:t>
      </w:r>
      <w:r w:rsidRPr="009738D3">
        <w:rPr>
          <w:rFonts w:ascii="Times New Roman" w:hAnsi="Times New Roman" w:cs="Times New Roman"/>
          <w:strike/>
          <w:color w:val="auto"/>
        </w:rPr>
        <w:t>;</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14) порядок и срок отзыва конкурсных заявок, порядок внесения изменений в такие заявки;</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 xml:space="preserve">15) размер обеспечения заявки на участие в конкурсе, </w:t>
      </w:r>
      <w:r w:rsidRPr="009738D3">
        <w:rPr>
          <w:rFonts w:ascii="Times New Roman" w:hAnsi="Times New Roman" w:cs="Times New Roman"/>
          <w:bCs/>
          <w:iCs/>
          <w:color w:val="auto"/>
        </w:rPr>
        <w:t>срок и порядок предоставления указанного обеспечения;</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bCs/>
          <w:iCs/>
          <w:color w:val="auto"/>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color w:val="auto"/>
        </w:rPr>
        <w:t>18) описание предмета закупки;</w:t>
      </w:r>
    </w:p>
    <w:p w:rsidR="00C94C4D" w:rsidRPr="009738D3" w:rsidRDefault="00C94C4D" w:rsidP="00E8604C">
      <w:pPr>
        <w:pStyle w:val="Standard"/>
        <w:tabs>
          <w:tab w:val="left" w:pos="2655"/>
        </w:tabs>
        <w:ind w:firstLine="567"/>
        <w:jc w:val="both"/>
        <w:rPr>
          <w:rFonts w:ascii="Times New Roman" w:hAnsi="Times New Roman" w:cs="Times New Roman"/>
          <w:bCs/>
          <w:iCs/>
          <w:color w:val="auto"/>
          <w:lang w:eastAsia="ru-RU"/>
        </w:rPr>
      </w:pPr>
      <w:r w:rsidRPr="009738D3">
        <w:rPr>
          <w:rFonts w:ascii="Times New Roman" w:hAnsi="Times New Roman" w:cs="Times New Roman"/>
          <w:bCs/>
          <w:iCs/>
          <w:color w:val="auto"/>
          <w:lang w:eastAsia="ru-RU"/>
        </w:rPr>
        <w:t>К конкурсной документации должен быть приложен проект договора.</w:t>
      </w:r>
    </w:p>
    <w:p w:rsidR="00C94C4D" w:rsidRPr="009738D3" w:rsidRDefault="00C94C4D" w:rsidP="00E8604C">
      <w:pPr>
        <w:pStyle w:val="Standard"/>
        <w:tabs>
          <w:tab w:val="left" w:pos="2655"/>
        </w:tabs>
        <w:ind w:firstLine="567"/>
        <w:jc w:val="both"/>
        <w:rPr>
          <w:rFonts w:ascii="Times New Roman" w:hAnsi="Times New Roman" w:cs="Times New Roman"/>
          <w:color w:val="auto"/>
        </w:rPr>
      </w:pPr>
      <w:r w:rsidRPr="009738D3">
        <w:rPr>
          <w:rFonts w:ascii="Times New Roman" w:hAnsi="Times New Roman" w:cs="Times New Roman"/>
          <w:bCs/>
          <w:iCs/>
          <w:color w:val="auto"/>
          <w:lang w:eastAsia="ru-RU"/>
        </w:rPr>
        <w:t>2.</w:t>
      </w:r>
      <w:r w:rsidR="00334CFE" w:rsidRPr="009738D3">
        <w:rPr>
          <w:rFonts w:ascii="Times New Roman" w:hAnsi="Times New Roman" w:cs="Times New Roman"/>
          <w:bCs/>
          <w:iCs/>
          <w:color w:val="auto"/>
          <w:lang w:eastAsia="ru-RU"/>
        </w:rPr>
        <w:t>5</w:t>
      </w:r>
      <w:r w:rsidRPr="009738D3">
        <w:rPr>
          <w:rFonts w:ascii="Times New Roman" w:hAnsi="Times New Roman" w:cs="Times New Roman"/>
          <w:bCs/>
          <w:iCs/>
          <w:color w:val="auto"/>
          <w:lang w:eastAsia="ru-RU"/>
        </w:rPr>
        <w:t>. Порядок подачи конкурсных заявок:</w:t>
      </w:r>
    </w:p>
    <w:p w:rsidR="00C94C4D" w:rsidRPr="009738D3" w:rsidRDefault="00C94C4D" w:rsidP="00E8604C">
      <w:pPr>
        <w:pStyle w:val="Standard"/>
        <w:tabs>
          <w:tab w:val="left" w:pos="2655"/>
        </w:tabs>
        <w:ind w:firstLine="567"/>
        <w:jc w:val="both"/>
        <w:rPr>
          <w:rFonts w:ascii="Times New Roman" w:hAnsi="Times New Roman" w:cs="Times New Roman"/>
          <w:color w:val="auto"/>
        </w:rPr>
      </w:pPr>
      <w:r w:rsidRPr="009738D3">
        <w:rPr>
          <w:rFonts w:ascii="Times New Roman" w:hAnsi="Times New Roman" w:cs="Times New Roman"/>
          <w:color w:val="auto"/>
        </w:rPr>
        <w:t>Заявки на участие в конкурсе представляются по форме и в порядке, которые указаны в конкурсной документации.</w:t>
      </w:r>
    </w:p>
    <w:p w:rsidR="00C94C4D" w:rsidRPr="009738D3" w:rsidRDefault="00C94C4D" w:rsidP="00E8604C">
      <w:pPr>
        <w:ind w:firstLine="567"/>
        <w:jc w:val="both"/>
      </w:pPr>
      <w:r w:rsidRPr="009738D3">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rsidRPr="009738D3">
        <w:t>на участие в конкурсе в любое время с момента размещения извещения о его проведении</w:t>
      </w:r>
      <w:proofErr w:type="gramEnd"/>
      <w:r w:rsidRPr="009738D3">
        <w:t xml:space="preserve"> до предусмотренных конкурсной документацией даты и времени окончания срока подачи таких заявок.</w:t>
      </w:r>
    </w:p>
    <w:p w:rsidR="00C94C4D" w:rsidRPr="009738D3" w:rsidRDefault="00C94C4D" w:rsidP="00E8604C">
      <w:pPr>
        <w:ind w:firstLine="567"/>
        <w:jc w:val="both"/>
      </w:pPr>
      <w:r w:rsidRPr="009738D3">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C94C4D" w:rsidRPr="009738D3" w:rsidRDefault="00C94C4D" w:rsidP="00E8604C">
      <w:pPr>
        <w:ind w:firstLine="567"/>
        <w:jc w:val="both"/>
      </w:pPr>
      <w:proofErr w:type="gramStart"/>
      <w:r w:rsidRPr="009738D3">
        <w:rPr>
          <w:bCs/>
          <w:iCs/>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9738D3">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9738D3">
        <w:rPr>
          <w:bCs/>
          <w:iCs/>
        </w:rPr>
        <w:t>фамилию, имя, отчество, паспортные данные, сведения о месте жительства (для физического лица), номер контактного телефона;</w:t>
      </w:r>
      <w:proofErr w:type="gramEnd"/>
    </w:p>
    <w:p w:rsidR="00C94C4D" w:rsidRPr="009738D3" w:rsidRDefault="00C94C4D" w:rsidP="00E8604C">
      <w:pPr>
        <w:pStyle w:val="Standard"/>
        <w:ind w:firstLine="567"/>
        <w:jc w:val="both"/>
        <w:rPr>
          <w:rFonts w:ascii="Times New Roman" w:hAnsi="Times New Roman" w:cs="Times New Roman"/>
          <w:color w:val="auto"/>
        </w:rPr>
      </w:pPr>
      <w:proofErr w:type="gramStart"/>
      <w:r w:rsidRPr="009738D3">
        <w:rPr>
          <w:rFonts w:ascii="Times New Roman" w:hAnsi="Times New Roman" w:cs="Times New Roman"/>
          <w:bCs/>
          <w:iCs/>
          <w:color w:val="auto"/>
        </w:rPr>
        <w:t xml:space="preserve">- </w:t>
      </w:r>
      <w:r w:rsidRPr="009738D3">
        <w:rPr>
          <w:rFonts w:ascii="Times New Roman" w:hAnsi="Times New Roman" w:cs="Times New Roman"/>
          <w:bCs/>
          <w:iCs/>
          <w:color w:val="auto"/>
          <w:lang w:eastAsia="ru-RU"/>
        </w:rPr>
        <w:t xml:space="preserve">полученную не ранее чем за 6 месяцев до дня размещения в </w:t>
      </w:r>
      <w:r w:rsidRPr="009738D3">
        <w:rPr>
          <w:rFonts w:ascii="Times New Roman" w:hAnsi="Times New Roman" w:cs="Times New Roman"/>
          <w:color w:val="auto"/>
        </w:rPr>
        <w:t>ЕИС</w:t>
      </w:r>
      <w:r w:rsidRPr="009738D3">
        <w:rPr>
          <w:rFonts w:ascii="Times New Roman" w:hAnsi="Times New Roman" w:cs="Times New Roman"/>
          <w:bCs/>
          <w:iCs/>
          <w:color w:val="auto"/>
          <w:lang w:eastAsia="ru-RU"/>
        </w:rPr>
        <w:t xml:space="preserve"> извещения о проведении конкурса копию (скан) выписки из единого государственного реестра юридических лиц, полученную не ранее чем за 6 месяцев до дня размещения в </w:t>
      </w:r>
      <w:r w:rsidRPr="009738D3">
        <w:rPr>
          <w:rFonts w:ascii="Times New Roman" w:hAnsi="Times New Roman" w:cs="Times New Roman"/>
          <w:color w:val="auto"/>
        </w:rPr>
        <w:t>ЕИС</w:t>
      </w:r>
      <w:r w:rsidRPr="009738D3">
        <w:rPr>
          <w:rFonts w:ascii="Times New Roman" w:hAnsi="Times New Roman" w:cs="Times New Roman"/>
          <w:bCs/>
          <w:iCs/>
          <w:color w:val="auto"/>
          <w:lang w:eastAsia="ru-RU"/>
        </w:rPr>
        <w:t xml:space="preserve">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w:t>
      </w:r>
      <w:proofErr w:type="gramEnd"/>
      <w:r w:rsidRPr="009738D3">
        <w:rPr>
          <w:rFonts w:ascii="Times New Roman" w:hAnsi="Times New Roman" w:cs="Times New Roman"/>
          <w:bCs/>
          <w:iCs/>
          <w:color w:val="auto"/>
          <w:lang w:eastAsia="ru-RU"/>
        </w:rPr>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w:t>
      </w:r>
      <w:r w:rsidRPr="009738D3">
        <w:rPr>
          <w:rFonts w:ascii="Times New Roman" w:hAnsi="Times New Roman" w:cs="Times New Roman"/>
          <w:bCs/>
          <w:iCs/>
          <w:color w:val="auto"/>
          <w:lang w:eastAsia="ru-RU"/>
        </w:rPr>
        <w:lastRenderedPageBreak/>
        <w:t xml:space="preserve">месяцев до дня размещения в </w:t>
      </w:r>
      <w:r w:rsidRPr="009738D3">
        <w:rPr>
          <w:rFonts w:ascii="Times New Roman" w:hAnsi="Times New Roman" w:cs="Times New Roman"/>
          <w:color w:val="auto"/>
        </w:rPr>
        <w:t>ЕИС</w:t>
      </w:r>
      <w:r w:rsidRPr="009738D3">
        <w:rPr>
          <w:rFonts w:ascii="Times New Roman" w:hAnsi="Times New Roman" w:cs="Times New Roman"/>
          <w:bCs/>
          <w:iCs/>
          <w:color w:val="auto"/>
          <w:lang w:eastAsia="ru-RU"/>
        </w:rPr>
        <w:t xml:space="preserve"> извещения о проведении конкурса</w:t>
      </w:r>
      <w:r w:rsidRPr="009738D3">
        <w:rPr>
          <w:rFonts w:ascii="Times New Roman" w:hAnsi="Times New Roman" w:cs="Times New Roman"/>
          <w:bCs/>
          <w:iCs/>
          <w:color w:val="auto"/>
        </w:rPr>
        <w:t>;</w:t>
      </w:r>
    </w:p>
    <w:p w:rsidR="00C94C4D" w:rsidRPr="009738D3" w:rsidRDefault="00C94C4D" w:rsidP="00E8604C">
      <w:pPr>
        <w:pStyle w:val="Standard"/>
        <w:ind w:firstLine="567"/>
        <w:jc w:val="both"/>
        <w:rPr>
          <w:rFonts w:ascii="Times New Roman" w:hAnsi="Times New Roman" w:cs="Times New Roman"/>
          <w:color w:val="auto"/>
        </w:rPr>
      </w:pPr>
      <w:proofErr w:type="gramStart"/>
      <w:r w:rsidRPr="009738D3">
        <w:rPr>
          <w:rFonts w:ascii="Times New Roman" w:hAnsi="Times New Roman" w:cs="Times New Roman"/>
          <w:bCs/>
          <w:iCs/>
          <w:color w:val="auto"/>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9738D3">
        <w:rPr>
          <w:rFonts w:ascii="Times New Roman" w:hAnsi="Times New Roman" w:cs="Times New Roman"/>
          <w:bCs/>
          <w:iCs/>
          <w:color w:val="auto"/>
        </w:rPr>
        <w:t xml:space="preserve">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94C4D" w:rsidRPr="009738D3" w:rsidRDefault="00C94C4D" w:rsidP="00E8604C">
      <w:pPr>
        <w:pStyle w:val="Standard"/>
        <w:ind w:firstLine="567"/>
        <w:jc w:val="both"/>
        <w:rPr>
          <w:rFonts w:ascii="Times New Roman" w:hAnsi="Times New Roman" w:cs="Times New Roman"/>
          <w:bCs/>
          <w:iCs/>
          <w:color w:val="auto"/>
        </w:rPr>
      </w:pPr>
      <w:r w:rsidRPr="009738D3">
        <w:rPr>
          <w:rFonts w:ascii="Times New Roman" w:hAnsi="Times New Roman" w:cs="Times New Roman"/>
          <w:bCs/>
          <w:iCs/>
          <w:color w:val="auto"/>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C94C4D" w:rsidRPr="009738D3" w:rsidRDefault="00C94C4D" w:rsidP="00E8604C">
      <w:pPr>
        <w:ind w:firstLine="567"/>
        <w:jc w:val="both"/>
      </w:pPr>
      <w:r w:rsidRPr="009738D3">
        <w:rPr>
          <w:bCs/>
          <w:iCs/>
        </w:rPr>
        <w:t>- документы (декларация) подтверждающие соответствие участника закупки требованиям, предъявляемым к участникам, в случае установления данных требований в документации о закупке</w:t>
      </w:r>
      <w:r w:rsidRPr="009738D3">
        <w:t>;</w:t>
      </w:r>
    </w:p>
    <w:p w:rsidR="00C94C4D" w:rsidRPr="009738D3" w:rsidRDefault="00C94C4D" w:rsidP="00E8604C">
      <w:pPr>
        <w:pStyle w:val="Standard"/>
        <w:ind w:firstLine="567"/>
        <w:jc w:val="both"/>
        <w:rPr>
          <w:rFonts w:ascii="Times New Roman" w:hAnsi="Times New Roman" w:cs="Times New Roman"/>
          <w:bCs/>
          <w:iCs/>
          <w:color w:val="auto"/>
        </w:rPr>
      </w:pPr>
      <w:r w:rsidRPr="009738D3">
        <w:rPr>
          <w:rFonts w:ascii="Times New Roman" w:hAnsi="Times New Roman" w:cs="Times New Roman"/>
          <w:bCs/>
          <w:iCs/>
          <w:color w:val="auto"/>
        </w:rPr>
        <w:t>- копии учредительных документов участника закупки (для юридических лиц);</w:t>
      </w:r>
    </w:p>
    <w:p w:rsidR="00C94C4D" w:rsidRPr="009738D3" w:rsidRDefault="00C94C4D" w:rsidP="00E8604C">
      <w:pPr>
        <w:pStyle w:val="Standard"/>
        <w:ind w:firstLine="567"/>
        <w:jc w:val="both"/>
        <w:rPr>
          <w:rFonts w:ascii="Times New Roman" w:hAnsi="Times New Roman" w:cs="Times New Roman"/>
          <w:color w:val="auto"/>
        </w:rPr>
      </w:pPr>
      <w:proofErr w:type="gramStart"/>
      <w:r w:rsidRPr="009738D3">
        <w:rPr>
          <w:rFonts w:ascii="Times New Roman" w:hAnsi="Times New Roman" w:cs="Times New Roman"/>
          <w:bCs/>
          <w:iCs/>
          <w:color w:val="auto"/>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9738D3">
        <w:rPr>
          <w:rFonts w:ascii="Times New Roman" w:hAnsi="Times New Roman" w:cs="Times New Roman"/>
          <w:bCs/>
          <w:iCs/>
          <w:color w:val="auto"/>
        </w:rPr>
        <w:t xml:space="preserve"> исполнения договора являются крупной сделкой.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C94C4D" w:rsidRPr="009738D3" w:rsidRDefault="00C94C4D" w:rsidP="00E8604C">
      <w:pPr>
        <w:pStyle w:val="Standard"/>
        <w:ind w:firstLine="567"/>
        <w:jc w:val="both"/>
        <w:rPr>
          <w:rFonts w:ascii="Times New Roman" w:hAnsi="Times New Roman" w:cs="Times New Roman"/>
          <w:color w:val="auto"/>
        </w:rPr>
      </w:pPr>
      <w:r w:rsidRPr="009738D3">
        <w:rPr>
          <w:rFonts w:ascii="Times New Roman" w:hAnsi="Times New Roman" w:cs="Times New Roman"/>
          <w:bCs/>
          <w:iCs/>
          <w:color w:val="auto"/>
        </w:rPr>
        <w:t>- обеспечение заявки на участие в открытом конкурсе в электронной форме. Обеспечение заявки осуществляется в соответствии с разделом 10 настоящего Положения;</w:t>
      </w:r>
    </w:p>
    <w:p w:rsidR="00C94C4D" w:rsidRPr="009738D3" w:rsidRDefault="00C94C4D" w:rsidP="00E8604C">
      <w:pPr>
        <w:ind w:firstLine="567"/>
        <w:jc w:val="both"/>
      </w:pPr>
      <w:r w:rsidRPr="009738D3">
        <w:rPr>
          <w:bCs/>
          <w:iCs/>
        </w:rPr>
        <w:t xml:space="preserve">- </w:t>
      </w:r>
      <w:r w:rsidRPr="009738D3">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94C4D" w:rsidRPr="009738D3" w:rsidRDefault="00C94C4D" w:rsidP="00E8604C">
      <w:pPr>
        <w:ind w:firstLine="567"/>
        <w:jc w:val="both"/>
      </w:pPr>
      <w:r w:rsidRPr="009738D3">
        <w:rPr>
          <w:bCs/>
          <w:iCs/>
        </w:rPr>
        <w:t xml:space="preserve">- предложение участника закупки в отношении объекта закупки, </w:t>
      </w:r>
      <w:r w:rsidRPr="009738D3">
        <w:t>конкретные показатели товара, соответствующие значениям, установленным конкурсной документацией, и указание на товарный знак (при наличии),</w:t>
      </w:r>
      <w:r w:rsidRPr="009738D3">
        <w:rPr>
          <w:bCs/>
          <w:iCs/>
        </w:rPr>
        <w:t xml:space="preserve"> а в случае закупки товара также предлагаемая цена единицы товара, наименование страны происхождения товара. </w:t>
      </w:r>
      <w:proofErr w:type="gramStart"/>
      <w:r w:rsidRPr="009738D3">
        <w:rPr>
          <w:bCs/>
          <w:iCs/>
        </w:rPr>
        <w:t>Заявка</w:t>
      </w:r>
      <w:proofErr w:type="gramEnd"/>
      <w:r w:rsidRPr="009738D3">
        <w:rPr>
          <w:bCs/>
          <w:iCs/>
        </w:rPr>
        <w:t xml:space="preserve"> не содержащая наименование страны происхождения товара рассматривается </w:t>
      </w:r>
      <w:r w:rsidR="00736EA0" w:rsidRPr="009738D3">
        <w:rPr>
          <w:bCs/>
          <w:iCs/>
        </w:rPr>
        <w:t>К</w:t>
      </w:r>
      <w:r w:rsidRPr="009738D3">
        <w:rPr>
          <w:bCs/>
          <w:iCs/>
        </w:rPr>
        <w:t>омиссией</w:t>
      </w:r>
      <w:r w:rsidR="00736EA0" w:rsidRPr="009738D3">
        <w:rPr>
          <w:bCs/>
          <w:iCs/>
        </w:rPr>
        <w:t xml:space="preserve"> по осуществлению закупок</w:t>
      </w:r>
      <w:r w:rsidRPr="009738D3">
        <w:rPr>
          <w:bCs/>
          <w:iCs/>
        </w:rPr>
        <w:t xml:space="preserve"> как заявка содержащая предложение о поставке иностранных товаров;</w:t>
      </w:r>
    </w:p>
    <w:p w:rsidR="00C94C4D" w:rsidRPr="009738D3" w:rsidRDefault="00C94C4D" w:rsidP="00E8604C">
      <w:pPr>
        <w:ind w:firstLine="567"/>
        <w:jc w:val="both"/>
      </w:pPr>
      <w:r w:rsidRPr="009738D3">
        <w:rPr>
          <w:iCs/>
        </w:rPr>
        <w:lastRenderedPageBreak/>
        <w:t xml:space="preserve">- документы, копии документов и информация, необходимые для оценки заявки по критериям, содержащимся в конкурсной документации. </w:t>
      </w:r>
      <w:r w:rsidRPr="009738D3">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9738D3">
        <w:rPr>
          <w:iCs/>
        </w:rPr>
        <w:t>;</w:t>
      </w:r>
    </w:p>
    <w:p w:rsidR="00C94C4D" w:rsidRPr="009738D3" w:rsidRDefault="00C94C4D" w:rsidP="00E8604C">
      <w:pPr>
        <w:pStyle w:val="Standard"/>
        <w:ind w:firstLine="567"/>
        <w:jc w:val="both"/>
        <w:rPr>
          <w:rFonts w:ascii="Times New Roman" w:hAnsi="Times New Roman" w:cs="Times New Roman"/>
          <w:color w:val="auto"/>
        </w:rPr>
      </w:pPr>
      <w:proofErr w:type="gramStart"/>
      <w:r w:rsidRPr="009738D3">
        <w:rPr>
          <w:rFonts w:ascii="Times New Roman" w:hAnsi="Times New Roman" w:cs="Times New Roman"/>
          <w:color w:val="auto"/>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w:t>
      </w:r>
      <w:proofErr w:type="gramEnd"/>
      <w:r w:rsidRPr="009738D3">
        <w:rPr>
          <w:rFonts w:ascii="Times New Roman" w:hAnsi="Times New Roman" w:cs="Times New Roman"/>
          <w:color w:val="auto"/>
        </w:rPr>
        <w:t xml:space="preserve">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161D3C" w:rsidRPr="009738D3" w:rsidRDefault="00161D3C" w:rsidP="00E8604C">
      <w:pPr>
        <w:adjustRightInd w:val="0"/>
        <w:ind w:firstLine="567"/>
        <w:jc w:val="both"/>
        <w:outlineLvl w:val="1"/>
      </w:pPr>
      <w:r w:rsidRPr="009738D3">
        <w:t>2.</w:t>
      </w:r>
      <w:r w:rsidR="00334CFE" w:rsidRPr="009738D3">
        <w:t>6</w:t>
      </w:r>
      <w:r w:rsidRPr="009738D3">
        <w:t>. Порядок открытия доступа к заявкам на участие в конкурсе в электронной форме</w:t>
      </w:r>
    </w:p>
    <w:p w:rsidR="00161D3C" w:rsidRPr="009738D3" w:rsidRDefault="00161D3C" w:rsidP="00E8604C">
      <w:pPr>
        <w:adjustRightInd w:val="0"/>
        <w:ind w:firstLine="567"/>
        <w:jc w:val="both"/>
        <w:outlineLvl w:val="1"/>
      </w:pPr>
      <w:proofErr w:type="gramStart"/>
      <w:r w:rsidRPr="009738D3">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161D3C" w:rsidRPr="009738D3" w:rsidRDefault="00161D3C" w:rsidP="00E8604C">
      <w:pPr>
        <w:adjustRightInd w:val="0"/>
        <w:ind w:firstLine="540"/>
        <w:jc w:val="both"/>
      </w:pPr>
      <w:proofErr w:type="gramStart"/>
      <w:r w:rsidRPr="009738D3">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160C9C" w:rsidRPr="00A60AE5" w:rsidRDefault="00160C9C" w:rsidP="00E8604C">
      <w:pPr>
        <w:adjustRightInd w:val="0"/>
        <w:ind w:firstLine="540"/>
        <w:jc w:val="both"/>
        <w:rPr>
          <w:highlight w:val="yellow"/>
        </w:rPr>
      </w:pPr>
      <w:r w:rsidRPr="00A60AE5">
        <w:rPr>
          <w:highlight w:val="yellow"/>
        </w:rPr>
        <w:t>Протокол открытия доступа к заявкам должен содержать:</w:t>
      </w:r>
    </w:p>
    <w:p w:rsidR="00160C9C" w:rsidRPr="00A60AE5" w:rsidRDefault="00160C9C" w:rsidP="00E8604C">
      <w:pPr>
        <w:adjustRightInd w:val="0"/>
        <w:ind w:firstLine="540"/>
        <w:jc w:val="both"/>
        <w:rPr>
          <w:highlight w:val="yellow"/>
        </w:rPr>
      </w:pPr>
      <w:r w:rsidRPr="00A60AE5">
        <w:rPr>
          <w:highlight w:val="yellow"/>
        </w:rPr>
        <w:t>1) дат</w:t>
      </w:r>
      <w:r w:rsidR="007B12AB" w:rsidRPr="00A60AE5">
        <w:rPr>
          <w:highlight w:val="yellow"/>
        </w:rPr>
        <w:t>у</w:t>
      </w:r>
      <w:r w:rsidRPr="00A60AE5">
        <w:rPr>
          <w:highlight w:val="yellow"/>
        </w:rPr>
        <w:t xml:space="preserve"> подписания протокола;</w:t>
      </w:r>
    </w:p>
    <w:p w:rsidR="00160C9C" w:rsidRPr="00A60AE5" w:rsidRDefault="00160C9C" w:rsidP="00E8604C">
      <w:pPr>
        <w:adjustRightInd w:val="0"/>
        <w:ind w:firstLine="540"/>
        <w:jc w:val="both"/>
        <w:rPr>
          <w:highlight w:val="yellow"/>
        </w:rPr>
      </w:pPr>
      <w:r w:rsidRPr="00A60AE5">
        <w:rPr>
          <w:highlight w:val="yellow"/>
        </w:rPr>
        <w:t>2) количество поданных на участие в закупке заявок, а также дата и время регистрации каждой такой заявки;</w:t>
      </w:r>
    </w:p>
    <w:p w:rsidR="00160C9C" w:rsidRPr="00A60AE5" w:rsidRDefault="00FD0F25" w:rsidP="00E8604C">
      <w:pPr>
        <w:adjustRightInd w:val="0"/>
        <w:ind w:firstLine="540"/>
        <w:jc w:val="both"/>
        <w:rPr>
          <w:highlight w:val="yellow"/>
        </w:rPr>
      </w:pPr>
      <w:r w:rsidRPr="00A60AE5">
        <w:rPr>
          <w:highlight w:val="yellow"/>
        </w:rPr>
        <w:t>3</w:t>
      </w:r>
      <w:r w:rsidR="00160C9C" w:rsidRPr="00A60AE5">
        <w:rPr>
          <w:highlight w:val="yellow"/>
        </w:rPr>
        <w:t>) причины, по которым конкурентная закупка признана несостоявшейся, в случае ее признания таковой</w:t>
      </w:r>
      <w:r w:rsidRPr="00A60AE5">
        <w:rPr>
          <w:highlight w:val="yellow"/>
        </w:rPr>
        <w:t>;</w:t>
      </w:r>
    </w:p>
    <w:p w:rsidR="00160C9C" w:rsidRPr="00A60AE5" w:rsidRDefault="00FD0F25" w:rsidP="00E8604C">
      <w:pPr>
        <w:adjustRightInd w:val="0"/>
        <w:ind w:firstLine="540"/>
        <w:jc w:val="both"/>
        <w:rPr>
          <w:highlight w:val="yellow"/>
        </w:rPr>
      </w:pPr>
      <w:r w:rsidRPr="00A60AE5">
        <w:rPr>
          <w:highlight w:val="yellow"/>
        </w:rPr>
        <w:t>4</w:t>
      </w:r>
      <w:r w:rsidR="00160C9C" w:rsidRPr="00A60AE5">
        <w:rPr>
          <w:highlight w:val="yellow"/>
        </w:rPr>
        <w:t>)</w:t>
      </w:r>
      <w:r w:rsidRPr="00A60AE5">
        <w:rPr>
          <w:highlight w:val="yellow"/>
        </w:rPr>
        <w:t xml:space="preserve"> фамилии, имена, отчества, должности членов </w:t>
      </w:r>
      <w:r w:rsidR="00736EA0" w:rsidRPr="00A60AE5">
        <w:rPr>
          <w:highlight w:val="yellow"/>
        </w:rPr>
        <w:t>К</w:t>
      </w:r>
      <w:r w:rsidRPr="00A60AE5">
        <w:rPr>
          <w:highlight w:val="yellow"/>
        </w:rPr>
        <w:t xml:space="preserve">омиссии по </w:t>
      </w:r>
      <w:r w:rsidR="00736EA0" w:rsidRPr="00A60AE5">
        <w:rPr>
          <w:highlight w:val="yellow"/>
        </w:rPr>
        <w:t>осуществлению закупок</w:t>
      </w:r>
      <w:r w:rsidRPr="00A60AE5">
        <w:rPr>
          <w:highlight w:val="yellow"/>
        </w:rPr>
        <w:t>;</w:t>
      </w:r>
    </w:p>
    <w:p w:rsidR="00FD0F25" w:rsidRPr="00A60AE5" w:rsidRDefault="00FD0F25" w:rsidP="00E8604C">
      <w:pPr>
        <w:adjustRightInd w:val="0"/>
        <w:ind w:firstLine="540"/>
        <w:jc w:val="both"/>
        <w:rPr>
          <w:highlight w:val="yellow"/>
        </w:rPr>
      </w:pPr>
      <w:r w:rsidRPr="00A60AE5">
        <w:rPr>
          <w:highlight w:val="yellow"/>
        </w:rPr>
        <w:t>5) наименование и номер конкурса (лота).</w:t>
      </w:r>
    </w:p>
    <w:p w:rsidR="00161D3C" w:rsidRPr="00A60AE5" w:rsidRDefault="00161D3C" w:rsidP="00E8604C">
      <w:pPr>
        <w:adjustRightInd w:val="0"/>
        <w:ind w:firstLine="540"/>
        <w:jc w:val="both"/>
        <w:rPr>
          <w:highlight w:val="yellow"/>
        </w:rPr>
      </w:pPr>
      <w:r w:rsidRPr="00A60AE5">
        <w:rPr>
          <w:highlight w:val="yellow"/>
        </w:rPr>
        <w:t xml:space="preserve">Если на участие в конкурсе не подано </w:t>
      </w:r>
      <w:proofErr w:type="gramStart"/>
      <w:r w:rsidRPr="00A60AE5">
        <w:rPr>
          <w:highlight w:val="yellow"/>
        </w:rPr>
        <w:t>заявок</w:t>
      </w:r>
      <w:proofErr w:type="gramEnd"/>
      <w:r w:rsidRPr="00A60AE5">
        <w:rPr>
          <w:highlight w:val="yellow"/>
        </w:rPr>
        <w:t xml:space="preserve"> либо подана одна заявка, конкурс признается несостоявшимся. </w:t>
      </w:r>
    </w:p>
    <w:p w:rsidR="00161D3C" w:rsidRPr="00A60AE5" w:rsidRDefault="00161D3C" w:rsidP="00E8604C">
      <w:pPr>
        <w:adjustRightInd w:val="0"/>
        <w:ind w:firstLine="540"/>
        <w:jc w:val="both"/>
        <w:rPr>
          <w:highlight w:val="yellow"/>
        </w:rPr>
      </w:pPr>
      <w:r w:rsidRPr="00A60AE5">
        <w:rPr>
          <w:highlight w:val="yellow"/>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161D3C" w:rsidRPr="009738D3" w:rsidRDefault="00161D3C" w:rsidP="00E8604C">
      <w:pPr>
        <w:adjustRightInd w:val="0"/>
        <w:ind w:firstLine="540"/>
        <w:jc w:val="both"/>
      </w:pPr>
      <w:r w:rsidRPr="00A60AE5">
        <w:rPr>
          <w:highlight w:val="yellow"/>
        </w:rPr>
        <w:t xml:space="preserve">Протокол открытия доступа к поданным заявкам на участие в конкурсе подписывается присутствующими членами </w:t>
      </w:r>
      <w:r w:rsidR="00736EA0" w:rsidRPr="00A60AE5">
        <w:rPr>
          <w:highlight w:val="yellow"/>
        </w:rPr>
        <w:t>К</w:t>
      </w:r>
      <w:r w:rsidRPr="00A60AE5">
        <w:rPr>
          <w:highlight w:val="yellow"/>
        </w:rPr>
        <w:t xml:space="preserve">омиссии по </w:t>
      </w:r>
      <w:r w:rsidR="00736EA0" w:rsidRPr="00A60AE5">
        <w:rPr>
          <w:highlight w:val="yellow"/>
        </w:rPr>
        <w:t xml:space="preserve">осуществлению </w:t>
      </w:r>
      <w:r w:rsidRPr="00A60AE5">
        <w:rPr>
          <w:highlight w:val="yellow"/>
        </w:rPr>
        <w:t>закуп</w:t>
      </w:r>
      <w:r w:rsidR="00736EA0" w:rsidRPr="00A60AE5">
        <w:rPr>
          <w:highlight w:val="yellow"/>
        </w:rPr>
        <w:t>ок</w:t>
      </w:r>
      <w:r w:rsidRPr="00A60AE5">
        <w:rPr>
          <w:highlight w:val="yellow"/>
        </w:rPr>
        <w:t xml:space="preserve">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E3CAF" w:rsidRPr="009738D3" w:rsidRDefault="00C94C4D" w:rsidP="00E8604C">
      <w:pPr>
        <w:adjustRightInd w:val="0"/>
        <w:ind w:firstLine="567"/>
        <w:outlineLvl w:val="1"/>
      </w:pPr>
      <w:r w:rsidRPr="009738D3">
        <w:t>2.</w:t>
      </w:r>
      <w:r w:rsidR="00334CFE" w:rsidRPr="009738D3">
        <w:t>7</w:t>
      </w:r>
      <w:r w:rsidR="00BA0FF4" w:rsidRPr="009738D3">
        <w:t xml:space="preserve">. </w:t>
      </w:r>
      <w:r w:rsidR="00EE3CAF" w:rsidRPr="009738D3">
        <w:t>Порядок рассмотрения заявок на участие в конкурсе в электронной форме</w:t>
      </w:r>
    </w:p>
    <w:p w:rsidR="00EE3CAF" w:rsidRPr="009738D3" w:rsidRDefault="00736EA0" w:rsidP="00E8604C">
      <w:pPr>
        <w:adjustRightInd w:val="0"/>
        <w:ind w:firstLine="540"/>
        <w:jc w:val="both"/>
      </w:pPr>
      <w:r w:rsidRPr="009738D3">
        <w:t>К</w:t>
      </w:r>
      <w:r w:rsidR="00EE3CAF" w:rsidRPr="009738D3">
        <w:t xml:space="preserve">омиссия </w:t>
      </w:r>
      <w:r w:rsidRPr="009738D3">
        <w:t xml:space="preserve">по осуществлению закупок </w:t>
      </w:r>
      <w:r w:rsidR="00EE3CAF" w:rsidRPr="009738D3">
        <w:t>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3CAF" w:rsidRPr="009738D3" w:rsidRDefault="00736EA0" w:rsidP="00E8604C">
      <w:pPr>
        <w:adjustRightInd w:val="0"/>
        <w:ind w:firstLine="540"/>
        <w:jc w:val="both"/>
      </w:pPr>
      <w:r w:rsidRPr="009738D3">
        <w:t>К</w:t>
      </w:r>
      <w:r w:rsidR="00EE3CAF" w:rsidRPr="009738D3">
        <w:t xml:space="preserve">омиссия </w:t>
      </w:r>
      <w:r w:rsidRPr="009738D3">
        <w:t xml:space="preserve">по осуществлению закупок </w:t>
      </w:r>
      <w:r w:rsidR="00EE3CAF" w:rsidRPr="009738D3">
        <w:t>рассматривает заявки участников в месте и в день, указанные в документации.</w:t>
      </w:r>
    </w:p>
    <w:p w:rsidR="00EE3CAF" w:rsidRPr="009738D3" w:rsidRDefault="00EE3CAF" w:rsidP="00E8604C">
      <w:pPr>
        <w:adjustRightInd w:val="0"/>
        <w:ind w:firstLine="540"/>
        <w:jc w:val="both"/>
      </w:pPr>
      <w:r w:rsidRPr="009738D3">
        <w:t xml:space="preserve">По результатам рассмотрения заявок </w:t>
      </w:r>
      <w:r w:rsidR="00736EA0" w:rsidRPr="009738D3">
        <w:t>К</w:t>
      </w:r>
      <w:r w:rsidRPr="009738D3">
        <w:t xml:space="preserve">омиссия </w:t>
      </w:r>
      <w:r w:rsidR="00736EA0" w:rsidRPr="009738D3">
        <w:t xml:space="preserve">по осуществлению закупок </w:t>
      </w:r>
      <w:r w:rsidRPr="009738D3">
        <w:t>принимает решение о допуске участника закупки к участию в конкурсе или об отказе в допуске.</w:t>
      </w:r>
    </w:p>
    <w:p w:rsidR="00EE3CAF" w:rsidRPr="009738D3" w:rsidRDefault="00EE3CAF" w:rsidP="00E8604C">
      <w:pPr>
        <w:adjustRightInd w:val="0"/>
        <w:ind w:firstLine="540"/>
        <w:jc w:val="both"/>
      </w:pPr>
      <w:r w:rsidRPr="009738D3">
        <w:t xml:space="preserve">Результаты рассмотрения заявок на участие в конкурсе оформляются </w:t>
      </w:r>
      <w:r w:rsidR="00736EA0" w:rsidRPr="009738D3">
        <w:t>К</w:t>
      </w:r>
      <w:r w:rsidRPr="009738D3">
        <w:t xml:space="preserve">омиссией в форме протокола рассмотрения заявок на участие в конкурсе. Протокол подписывается всеми присутствующими на заседании членами </w:t>
      </w:r>
      <w:r w:rsidR="00736EA0" w:rsidRPr="009738D3">
        <w:t>К</w:t>
      </w:r>
      <w:r w:rsidRPr="009738D3">
        <w:t>омиссии не позднее даты окончания срока рассмотрения заявок на участие в таком конкурсе.</w:t>
      </w:r>
    </w:p>
    <w:p w:rsidR="00FD0F25" w:rsidRPr="009738D3" w:rsidRDefault="00FD0F25" w:rsidP="00E8604C">
      <w:pPr>
        <w:adjustRightInd w:val="0"/>
        <w:ind w:firstLine="540"/>
        <w:jc w:val="both"/>
      </w:pPr>
      <w:r w:rsidRPr="009738D3">
        <w:lastRenderedPageBreak/>
        <w:t>Протокол рассмотрения заявок должен содержать следующие сведения:</w:t>
      </w:r>
    </w:p>
    <w:p w:rsidR="00FD0F25" w:rsidRPr="009738D3" w:rsidRDefault="00FD0F25" w:rsidP="00E8604C">
      <w:pPr>
        <w:adjustRightInd w:val="0"/>
        <w:ind w:firstLine="540"/>
        <w:jc w:val="both"/>
      </w:pPr>
      <w:r w:rsidRPr="009738D3">
        <w:t>1) дата подписания протокола;</w:t>
      </w:r>
    </w:p>
    <w:p w:rsidR="00FD0F25" w:rsidRPr="009738D3" w:rsidRDefault="00FD0F25" w:rsidP="00E8604C">
      <w:pPr>
        <w:adjustRightInd w:val="0"/>
        <w:ind w:firstLine="540"/>
        <w:jc w:val="both"/>
      </w:pPr>
      <w:r w:rsidRPr="009738D3">
        <w:t>2) количество поданных на участие в закупке заявок, а также дата и время регистрации каждой такой заявки;</w:t>
      </w:r>
    </w:p>
    <w:p w:rsidR="00FD0F25" w:rsidRPr="009738D3" w:rsidRDefault="00FD0F25" w:rsidP="00E8604C">
      <w:pPr>
        <w:adjustRightInd w:val="0"/>
        <w:ind w:firstLine="540"/>
        <w:jc w:val="both"/>
      </w:pPr>
      <w:r w:rsidRPr="009738D3">
        <w:t>3) результаты рассмотрения заявок на участие в закупке с указанием в том числе:</w:t>
      </w:r>
    </w:p>
    <w:p w:rsidR="00FD0F25" w:rsidRPr="009738D3" w:rsidRDefault="00FD0F25" w:rsidP="00E8604C">
      <w:pPr>
        <w:adjustRightInd w:val="0"/>
        <w:ind w:firstLine="540"/>
        <w:jc w:val="both"/>
      </w:pPr>
      <w:r w:rsidRPr="009738D3">
        <w:t>а) количества заявок на участие в закупке, которые отклонены;</w:t>
      </w:r>
    </w:p>
    <w:p w:rsidR="00FD0F25" w:rsidRPr="009738D3" w:rsidRDefault="00FD0F25" w:rsidP="00E8604C">
      <w:pPr>
        <w:adjustRightInd w:val="0"/>
        <w:ind w:firstLine="540"/>
        <w:jc w:val="both"/>
      </w:pPr>
      <w:r w:rsidRPr="009738D3">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D0F25" w:rsidRPr="009738D3" w:rsidRDefault="00FD0F25" w:rsidP="00E8604C">
      <w:pPr>
        <w:adjustRightInd w:val="0"/>
        <w:ind w:firstLine="540"/>
        <w:jc w:val="both"/>
      </w:pPr>
      <w:r w:rsidRPr="009738D3">
        <w:t>4) причины, по которым конкурентная закупка признана несостоявшейся, в случае ее признания таковой;</w:t>
      </w:r>
    </w:p>
    <w:p w:rsidR="00FD0F25" w:rsidRPr="009738D3" w:rsidRDefault="00FD0F25" w:rsidP="00E8604C">
      <w:pPr>
        <w:adjustRightInd w:val="0"/>
        <w:ind w:firstLine="540"/>
        <w:jc w:val="both"/>
      </w:pPr>
      <w:r w:rsidRPr="009738D3">
        <w:t xml:space="preserve">5) фамилии, имена, отчества, должности членов </w:t>
      </w:r>
      <w:r w:rsidR="00736EA0" w:rsidRPr="009738D3">
        <w:t>К</w:t>
      </w:r>
      <w:r w:rsidRPr="009738D3">
        <w:t>омиссии</w:t>
      </w:r>
      <w:r w:rsidR="00736EA0" w:rsidRPr="009738D3">
        <w:t xml:space="preserve"> по осуществлению закупок</w:t>
      </w:r>
      <w:r w:rsidRPr="009738D3">
        <w:t>;</w:t>
      </w:r>
    </w:p>
    <w:p w:rsidR="00FD0F25" w:rsidRPr="009738D3" w:rsidRDefault="00FD0F25" w:rsidP="00E8604C">
      <w:pPr>
        <w:adjustRightInd w:val="0"/>
        <w:ind w:firstLine="540"/>
        <w:jc w:val="both"/>
      </w:pPr>
      <w:r w:rsidRPr="009738D3">
        <w:t>6) наименование и номер конкурса (лота).</w:t>
      </w:r>
    </w:p>
    <w:p w:rsidR="00EE3CAF" w:rsidRPr="009738D3" w:rsidRDefault="00EE3CAF" w:rsidP="00E8604C">
      <w:pPr>
        <w:adjustRightInd w:val="0"/>
        <w:ind w:firstLine="540"/>
        <w:jc w:val="both"/>
        <w:rPr>
          <w:strike/>
        </w:rPr>
      </w:pPr>
      <w:r w:rsidRPr="009738D3">
        <w:t xml:space="preserve">Если к участию в конкурсе не был допущен ни один </w:t>
      </w:r>
      <w:proofErr w:type="gramStart"/>
      <w:r w:rsidRPr="009738D3">
        <w:t>участник</w:t>
      </w:r>
      <w:proofErr w:type="gramEnd"/>
      <w:r w:rsidRPr="009738D3">
        <w:t xml:space="preserve"> либо был допущен только один участник, конкурс признается несостоявшимся. </w:t>
      </w:r>
    </w:p>
    <w:p w:rsidR="00EE3CAF" w:rsidRPr="009738D3" w:rsidRDefault="00EE3CAF" w:rsidP="00E8604C">
      <w:pPr>
        <w:adjustRightInd w:val="0"/>
        <w:ind w:firstLine="540"/>
        <w:jc w:val="both"/>
      </w:pPr>
      <w:r w:rsidRPr="009738D3">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E3CAF" w:rsidRPr="009738D3" w:rsidRDefault="00EE3CAF" w:rsidP="00E8604C">
      <w:pPr>
        <w:adjustRightInd w:val="0"/>
        <w:ind w:firstLine="540"/>
        <w:jc w:val="both"/>
      </w:pPr>
      <w:r w:rsidRPr="009738D3">
        <w:t>Протокол рассмотрения заявок на участие в конкурсе размещается в ЕИС не позднее чем через три дня со дня подписания.</w:t>
      </w:r>
    </w:p>
    <w:p w:rsidR="00EE3CAF" w:rsidRPr="009738D3" w:rsidRDefault="00BC7B95" w:rsidP="00E8604C">
      <w:pPr>
        <w:adjustRightInd w:val="0"/>
        <w:ind w:firstLine="540"/>
        <w:jc w:val="both"/>
      </w:pPr>
      <w:r w:rsidRPr="009738D3">
        <w:t>2.</w:t>
      </w:r>
      <w:r w:rsidR="00334CFE" w:rsidRPr="009738D3">
        <w:t>8</w:t>
      </w:r>
      <w:r w:rsidR="00BA0FF4" w:rsidRPr="009738D3">
        <w:t xml:space="preserve">. </w:t>
      </w:r>
      <w:r w:rsidR="00EE3CAF" w:rsidRPr="009738D3">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E2278" w:rsidRPr="009738D3" w:rsidRDefault="00EE3CAF" w:rsidP="00E8604C">
      <w:pPr>
        <w:adjustRightInd w:val="0"/>
        <w:ind w:firstLine="540"/>
        <w:jc w:val="both"/>
      </w:pPr>
      <w:r w:rsidRPr="009738D3">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 результатам оценки и сопоставления заявок, допущенных к участию в конкурсе, </w:t>
      </w:r>
      <w:r w:rsidR="00736EA0" w:rsidRPr="009738D3">
        <w:t>К</w:t>
      </w:r>
      <w:r w:rsidRPr="009738D3">
        <w:t xml:space="preserve">омиссия </w:t>
      </w:r>
      <w:r w:rsidR="00736EA0" w:rsidRPr="009738D3">
        <w:t xml:space="preserve">по осуществлению закупок </w:t>
      </w:r>
      <w:r w:rsidRPr="009738D3">
        <w:t>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7B12AB" w:rsidRPr="009738D3">
        <w:t xml:space="preserve"> (итоговый протокол</w:t>
      </w:r>
      <w:r w:rsidR="00AE2278" w:rsidRPr="009738D3">
        <w:t>).</w:t>
      </w:r>
    </w:p>
    <w:p w:rsidR="007B12AB" w:rsidRPr="009738D3" w:rsidRDefault="00AE2278" w:rsidP="00E8604C">
      <w:pPr>
        <w:adjustRightInd w:val="0"/>
        <w:ind w:firstLine="540"/>
        <w:jc w:val="both"/>
      </w:pPr>
      <w:r w:rsidRPr="009738D3">
        <w:t>Итоговый протокол должен содержать следующие сведения</w:t>
      </w:r>
      <w:r w:rsidR="007B12AB" w:rsidRPr="009738D3">
        <w:t>:</w:t>
      </w:r>
    </w:p>
    <w:p w:rsidR="007B12AB" w:rsidRPr="009738D3" w:rsidRDefault="007B12AB" w:rsidP="00E8604C">
      <w:pPr>
        <w:adjustRightInd w:val="0"/>
        <w:ind w:firstLine="540"/>
        <w:jc w:val="both"/>
      </w:pPr>
      <w:r w:rsidRPr="009738D3">
        <w:t>1) дата подписания протокола;</w:t>
      </w:r>
    </w:p>
    <w:p w:rsidR="007B12AB" w:rsidRPr="009738D3" w:rsidRDefault="007B12AB" w:rsidP="00E8604C">
      <w:pPr>
        <w:adjustRightInd w:val="0"/>
        <w:ind w:firstLine="540"/>
        <w:jc w:val="both"/>
      </w:pPr>
      <w:r w:rsidRPr="009738D3">
        <w:t>2) количество поданных заявок на участие в закупке, а также дата и время регистрации каждой такой заявки;</w:t>
      </w:r>
    </w:p>
    <w:p w:rsidR="007B12AB" w:rsidRPr="009738D3" w:rsidRDefault="007B12AB" w:rsidP="00E8604C">
      <w:pPr>
        <w:adjustRightInd w:val="0"/>
        <w:ind w:firstLine="540"/>
        <w:jc w:val="both"/>
      </w:pPr>
      <w:r w:rsidRPr="009738D3">
        <w:t xml:space="preserve">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окончательному предложению, в </w:t>
      </w:r>
      <w:proofErr w:type="gramStart"/>
      <w:r w:rsidRPr="009738D3">
        <w:t>которых</w:t>
      </w:r>
      <w:proofErr w:type="gramEnd"/>
      <w:r w:rsidRPr="009738D3">
        <w:t xml:space="preserve"> содержатся лучшие условия исполнения договора, присваивается первый номер. В случае</w:t>
      </w:r>
      <w:proofErr w:type="gramStart"/>
      <w:r w:rsidRPr="009738D3">
        <w:t>,</w:t>
      </w:r>
      <w:proofErr w:type="gramEnd"/>
      <w:r w:rsidRPr="009738D3">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B12AB" w:rsidRPr="009738D3" w:rsidRDefault="007B12AB" w:rsidP="00E8604C">
      <w:pPr>
        <w:adjustRightInd w:val="0"/>
        <w:ind w:firstLine="540"/>
        <w:jc w:val="both"/>
      </w:pPr>
      <w:r w:rsidRPr="009738D3">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7B12AB" w:rsidRPr="009738D3" w:rsidRDefault="007B12AB" w:rsidP="00E8604C">
      <w:pPr>
        <w:adjustRightInd w:val="0"/>
        <w:ind w:firstLine="540"/>
        <w:jc w:val="both"/>
      </w:pPr>
      <w:r w:rsidRPr="009738D3">
        <w:t>5) причины, по которым закупка признана несостоявшейся, в случае признания ее таковой;</w:t>
      </w:r>
    </w:p>
    <w:p w:rsidR="007B12AB" w:rsidRPr="009738D3" w:rsidRDefault="007B12AB" w:rsidP="00E8604C">
      <w:pPr>
        <w:adjustRightInd w:val="0"/>
        <w:ind w:firstLine="540"/>
        <w:jc w:val="both"/>
      </w:pPr>
      <w:r w:rsidRPr="009738D3">
        <w:t xml:space="preserve">6) фамилии, имена, отчества, должности членов комиссии </w:t>
      </w:r>
      <w:r w:rsidR="00736EA0" w:rsidRPr="009738D3">
        <w:t>по осуществлению закупок</w:t>
      </w:r>
      <w:r w:rsidRPr="009738D3">
        <w:t>;</w:t>
      </w:r>
    </w:p>
    <w:p w:rsidR="007B12AB" w:rsidRPr="009738D3" w:rsidRDefault="007B12AB" w:rsidP="00E8604C">
      <w:pPr>
        <w:adjustRightInd w:val="0"/>
        <w:ind w:firstLine="540"/>
        <w:jc w:val="both"/>
      </w:pPr>
      <w:r w:rsidRPr="009738D3">
        <w:t>7) наименование предмета и номер конкурса (лота).</w:t>
      </w:r>
    </w:p>
    <w:p w:rsidR="00EE3CAF" w:rsidRPr="009738D3" w:rsidRDefault="00EE3CAF" w:rsidP="00E8604C">
      <w:pPr>
        <w:adjustRightInd w:val="0"/>
        <w:ind w:firstLine="540"/>
        <w:jc w:val="both"/>
      </w:pPr>
      <w:r w:rsidRPr="009738D3">
        <w:lastRenderedPageBreak/>
        <w:t xml:space="preserve">Протокол оценки и сопоставления заявок оформляет секретарь </w:t>
      </w:r>
      <w:r w:rsidR="00736EA0" w:rsidRPr="009738D3">
        <w:t>К</w:t>
      </w:r>
      <w:r w:rsidRPr="009738D3">
        <w:t xml:space="preserve">омиссии </w:t>
      </w:r>
      <w:r w:rsidR="00736EA0" w:rsidRPr="009738D3">
        <w:t xml:space="preserve">по осуществлению закупок </w:t>
      </w:r>
      <w:r w:rsidRPr="009738D3">
        <w:t>и подпис</w:t>
      </w:r>
      <w:r w:rsidR="00736EA0" w:rsidRPr="009738D3">
        <w:t>ывают все присутствующие члены К</w:t>
      </w:r>
      <w:r w:rsidRPr="009738D3">
        <w:t>омиссии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C94C4D" w:rsidRPr="009738D3" w:rsidRDefault="00C94C4D" w:rsidP="00E8604C">
      <w:pPr>
        <w:ind w:firstLine="567"/>
        <w:jc w:val="both"/>
        <w:rPr>
          <w:bCs/>
          <w:iCs/>
        </w:rPr>
      </w:pPr>
      <w:r w:rsidRPr="009738D3">
        <w:rPr>
          <w:bCs/>
          <w:iCs/>
        </w:rPr>
        <w:t>2.</w:t>
      </w:r>
      <w:r w:rsidR="00334CFE" w:rsidRPr="009738D3">
        <w:rPr>
          <w:bCs/>
          <w:iCs/>
        </w:rPr>
        <w:t>9</w:t>
      </w:r>
      <w:r w:rsidRPr="009738D3">
        <w:rPr>
          <w:bCs/>
          <w:iCs/>
        </w:rPr>
        <w:t xml:space="preserve">. </w:t>
      </w:r>
      <w:proofErr w:type="gramStart"/>
      <w:r w:rsidRPr="009738D3">
        <w:rPr>
          <w:bCs/>
          <w:iCs/>
        </w:rPr>
        <w:t xml:space="preserve">По результатам конкурса договор заключается с победителем конкурса (единственным участником конкурса, заявка которого признана соответствующей) </w:t>
      </w:r>
      <w:r w:rsidRPr="009738D3">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9738D3">
        <w:rPr>
          <w:bCs/>
          <w:iCs/>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9738D3">
        <w:rPr>
          <w:bCs/>
          <w:iCs/>
        </w:rPr>
        <w:t xml:space="preserve"> государства, работам, услугам, выполняемым, оказываемым иностранными лицами.</w:t>
      </w:r>
    </w:p>
    <w:p w:rsidR="00C94C4D" w:rsidRPr="009738D3" w:rsidRDefault="00C94C4D" w:rsidP="00E8604C">
      <w:pPr>
        <w:ind w:firstLine="567"/>
        <w:jc w:val="both"/>
      </w:pPr>
      <w:r w:rsidRPr="009738D3">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настоящим Положением.</w:t>
      </w:r>
    </w:p>
    <w:p w:rsidR="00C94C4D" w:rsidRPr="009738D3" w:rsidRDefault="00C94C4D" w:rsidP="00E8604C">
      <w:pPr>
        <w:ind w:firstLine="567"/>
        <w:jc w:val="both"/>
      </w:pPr>
      <w:r w:rsidRPr="009738D3">
        <w:rPr>
          <w:bCs/>
          <w:iCs/>
        </w:rPr>
        <w:t>2.1</w:t>
      </w:r>
      <w:r w:rsidR="00334CFE" w:rsidRPr="009738D3">
        <w:rPr>
          <w:bCs/>
          <w:iCs/>
        </w:rPr>
        <w:t>0</w:t>
      </w:r>
      <w:r w:rsidRPr="009738D3">
        <w:rPr>
          <w:bCs/>
          <w:iCs/>
        </w:rPr>
        <w:t xml:space="preserve">. </w:t>
      </w:r>
      <w:r w:rsidRPr="009738D3">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9738D3">
        <w:t>участие</w:t>
      </w:r>
      <w:proofErr w:type="gramEnd"/>
      <w:r w:rsidRPr="009738D3">
        <w:t xml:space="preserve"> в конкурсе которого присвоен второй номер.</w:t>
      </w:r>
    </w:p>
    <w:p w:rsidR="00C94C4D" w:rsidRPr="009738D3" w:rsidRDefault="00C94C4D" w:rsidP="00E8604C">
      <w:pPr>
        <w:ind w:firstLine="567"/>
        <w:jc w:val="both"/>
        <w:rPr>
          <w:bCs/>
          <w:iCs/>
        </w:rPr>
      </w:pPr>
      <w:r w:rsidRPr="009738D3">
        <w:t>2.</w:t>
      </w:r>
      <w:r w:rsidR="00BC7B95" w:rsidRPr="009738D3">
        <w:t>1</w:t>
      </w:r>
      <w:r w:rsidR="00334CFE" w:rsidRPr="009738D3">
        <w:t>1</w:t>
      </w:r>
      <w:r w:rsidRPr="009738D3">
        <w:t xml:space="preserve">. Проект договора для участника конкурса, заявке на </w:t>
      </w:r>
      <w:proofErr w:type="gramStart"/>
      <w:r w:rsidRPr="009738D3">
        <w:t>участие</w:t>
      </w:r>
      <w:proofErr w:type="gramEnd"/>
      <w:r w:rsidRPr="009738D3">
        <w:t xml:space="preserve">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Проект договора подлежит направлению заказчиком этому участнику в срок, не превышающий 10 (десяти) дней </w:t>
      </w:r>
      <w:proofErr w:type="gramStart"/>
      <w:r w:rsidRPr="009738D3">
        <w:t>с даты признания</w:t>
      </w:r>
      <w:proofErr w:type="gramEnd"/>
      <w:r w:rsidRPr="009738D3">
        <w:t xml:space="preserve"> победителя конкурса уклонившимся от заключения договора. Участник конкурса, заявке на участие в конкурсе, которого присвоен второй номер, обязан </w:t>
      </w:r>
      <w:r w:rsidRPr="009738D3">
        <w:rPr>
          <w:bCs/>
          <w:iCs/>
        </w:rPr>
        <w:t xml:space="preserve">подписать договор и передать его заказчику в порядке и в сроки, которые предусмотрены настоящим Положением. </w:t>
      </w:r>
    </w:p>
    <w:p w:rsidR="00AE2278" w:rsidRPr="009738D3" w:rsidRDefault="00AE2278" w:rsidP="00E8604C">
      <w:pPr>
        <w:pStyle w:val="ConsPlusTitle"/>
        <w:widowControl/>
        <w:jc w:val="center"/>
        <w:outlineLvl w:val="0"/>
      </w:pPr>
      <w:bookmarkStart w:id="31" w:name="_Toc437019770"/>
    </w:p>
    <w:p w:rsidR="00C94C4D" w:rsidRPr="009738D3" w:rsidRDefault="00C94C4D" w:rsidP="00E8604C">
      <w:pPr>
        <w:pStyle w:val="ConsPlusTitle"/>
        <w:widowControl/>
        <w:jc w:val="center"/>
        <w:outlineLvl w:val="0"/>
      </w:pPr>
      <w:r w:rsidRPr="009738D3">
        <w:t xml:space="preserve">РАЗДЕЛ 3. </w:t>
      </w:r>
      <w:bookmarkEnd w:id="31"/>
      <w:r w:rsidRPr="009738D3">
        <w:t>ПОРЯДОК ПРОВЕДЕНИЯ АУКЦИОНА В ЭЛЕКТРОННОЙ ФОРМЕ</w:t>
      </w:r>
    </w:p>
    <w:p w:rsidR="00C94C4D" w:rsidRPr="009738D3" w:rsidRDefault="00C94C4D" w:rsidP="00E8604C">
      <w:pPr>
        <w:pStyle w:val="ConsPlusTitle"/>
        <w:widowControl/>
        <w:jc w:val="both"/>
        <w:outlineLvl w:val="0"/>
      </w:pP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xml:space="preserve">3.1. </w:t>
      </w:r>
      <w:proofErr w:type="gramStart"/>
      <w:r w:rsidRPr="009738D3">
        <w:rPr>
          <w:rFonts w:ascii="Times New Roman" w:hAnsi="Times New Roman" w:cs="Times New Roman"/>
          <w:color w:val="auto"/>
        </w:rPr>
        <w:t>Под аукционом в электронной форме (далее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9738D3">
        <w:rPr>
          <w:rFonts w:ascii="Times New Roman" w:hAnsi="Times New Roman" w:cs="Times New Roman"/>
          <w:color w:val="auto"/>
        </w:rPr>
        <w:t xml:space="preserve"> В случае</w:t>
      </w:r>
      <w:proofErr w:type="gramStart"/>
      <w:r w:rsidRPr="009738D3">
        <w:rPr>
          <w:rFonts w:ascii="Times New Roman" w:hAnsi="Times New Roman" w:cs="Times New Roman"/>
          <w:color w:val="auto"/>
        </w:rPr>
        <w:t>,</w:t>
      </w:r>
      <w:proofErr w:type="gramEnd"/>
      <w:r w:rsidRPr="009738D3">
        <w:rPr>
          <w:rFonts w:ascii="Times New Roman" w:hAnsi="Times New Roman" w:cs="Times New Roman"/>
          <w:color w:val="auto"/>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94C4D" w:rsidRPr="009738D3" w:rsidRDefault="00C94C4D" w:rsidP="00E8604C">
      <w:pPr>
        <w:tabs>
          <w:tab w:val="left" w:pos="9498"/>
        </w:tabs>
        <w:ind w:firstLine="567"/>
        <w:jc w:val="both"/>
      </w:pPr>
      <w:r w:rsidRPr="009738D3">
        <w:rPr>
          <w:bCs/>
          <w:iCs/>
        </w:rPr>
        <w:t xml:space="preserve">3.2. </w:t>
      </w:r>
      <w:r w:rsidRPr="009738D3">
        <w:t>Для проведения аукциона в электронной форме заказчик разрабатывает и утверждает документацию об аукционе  в электронной форме.</w:t>
      </w:r>
    </w:p>
    <w:p w:rsidR="00C94C4D" w:rsidRPr="009738D3" w:rsidRDefault="00C94C4D" w:rsidP="00E8604C">
      <w:pPr>
        <w:tabs>
          <w:tab w:val="left" w:pos="9498"/>
        </w:tabs>
        <w:ind w:firstLine="567"/>
        <w:jc w:val="both"/>
      </w:pPr>
      <w:r w:rsidRPr="009738D3">
        <w:t xml:space="preserve"> Заказчик размещает в ЕИС извещение о проведен</w:t>
      </w:r>
      <w:proofErr w:type="gramStart"/>
      <w:r w:rsidRPr="009738D3">
        <w:t>ии ау</w:t>
      </w:r>
      <w:proofErr w:type="gramEnd"/>
      <w:r w:rsidRPr="009738D3">
        <w:t>кциона в электронной форме, документацию об аукционе  в электронной форме, проект договора не менее чем за 15 (пятнадцать) дней до даты окончания срока подачи заявок на участие в аукционе.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lang w:eastAsia="ru-RU"/>
        </w:rPr>
        <w:t>Извещение о проведен</w:t>
      </w:r>
      <w:proofErr w:type="gramStart"/>
      <w:r w:rsidRPr="009738D3">
        <w:rPr>
          <w:rFonts w:ascii="Times New Roman" w:hAnsi="Times New Roman" w:cs="Times New Roman"/>
          <w:bCs/>
          <w:iCs/>
          <w:color w:val="auto"/>
          <w:lang w:eastAsia="ru-RU"/>
        </w:rPr>
        <w:t>ии ау</w:t>
      </w:r>
      <w:proofErr w:type="gramEnd"/>
      <w:r w:rsidRPr="009738D3">
        <w:rPr>
          <w:rFonts w:ascii="Times New Roman" w:hAnsi="Times New Roman" w:cs="Times New Roman"/>
          <w:bCs/>
          <w:iCs/>
          <w:color w:val="auto"/>
          <w:lang w:eastAsia="ru-RU"/>
        </w:rPr>
        <w:t>кциона в электронной форме,</w:t>
      </w:r>
      <w:r w:rsidRPr="009738D3">
        <w:rPr>
          <w:rFonts w:ascii="Times New Roman" w:hAnsi="Times New Roman" w:cs="Times New Roman"/>
          <w:color w:val="auto"/>
        </w:rPr>
        <w:t xml:space="preserve"> документация об аукционе  в электронной форме, проект договора</w:t>
      </w:r>
      <w:r w:rsidRPr="009738D3">
        <w:rPr>
          <w:rFonts w:ascii="Times New Roman" w:hAnsi="Times New Roman" w:cs="Times New Roman"/>
          <w:bCs/>
          <w:iCs/>
          <w:color w:val="auto"/>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lastRenderedPageBreak/>
        <w:t>3.3.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3.4. Извещение о проведен</w:t>
      </w:r>
      <w:proofErr w:type="gramStart"/>
      <w:r w:rsidRPr="009738D3">
        <w:rPr>
          <w:rFonts w:ascii="Times New Roman" w:hAnsi="Times New Roman" w:cs="Times New Roman"/>
          <w:bCs/>
          <w:iCs/>
          <w:color w:val="auto"/>
        </w:rPr>
        <w:t>ии ау</w:t>
      </w:r>
      <w:proofErr w:type="gramEnd"/>
      <w:r w:rsidRPr="009738D3">
        <w:rPr>
          <w:rFonts w:ascii="Times New Roman" w:hAnsi="Times New Roman" w:cs="Times New Roman"/>
          <w:bCs/>
          <w:iCs/>
          <w:color w:val="auto"/>
        </w:rPr>
        <w:t>кциона.</w:t>
      </w:r>
    </w:p>
    <w:p w:rsidR="00C94C4D" w:rsidRPr="009738D3" w:rsidRDefault="00C94C4D" w:rsidP="00E8604C">
      <w:pPr>
        <w:tabs>
          <w:tab w:val="left" w:pos="9498"/>
        </w:tabs>
        <w:ind w:firstLine="567"/>
        <w:jc w:val="both"/>
      </w:pPr>
      <w:r w:rsidRPr="009738D3">
        <w:t>Извещение об осуществлен</w:t>
      </w:r>
      <w:proofErr w:type="gramStart"/>
      <w:r w:rsidRPr="009738D3">
        <w:t>ии ау</w:t>
      </w:r>
      <w:proofErr w:type="gramEnd"/>
      <w:r w:rsidRPr="009738D3">
        <w:t xml:space="preserve">кциона является неотъемлемой частью документации об аукционе. Сведения, содержащиеся в извещении об осуществлении аукциона, должны соответствовать сведениям, содержащимся в документации </w:t>
      </w:r>
      <w:proofErr w:type="gramStart"/>
      <w:r w:rsidRPr="009738D3">
        <w:t>о</w:t>
      </w:r>
      <w:proofErr w:type="gramEnd"/>
      <w:r w:rsidRPr="009738D3">
        <w:t xml:space="preserve"> аукционе.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xml:space="preserve">Срок подачи заявок на участие в аукционе исчисляется </w:t>
      </w:r>
      <w:proofErr w:type="gramStart"/>
      <w:r w:rsidRPr="009738D3">
        <w:rPr>
          <w:rFonts w:ascii="Times New Roman" w:hAnsi="Times New Roman" w:cs="Times New Roman"/>
          <w:bCs/>
          <w:iCs/>
          <w:color w:val="auto"/>
        </w:rPr>
        <w:t>с даты размещения</w:t>
      </w:r>
      <w:proofErr w:type="gramEnd"/>
      <w:r w:rsidRPr="009738D3">
        <w:rPr>
          <w:rFonts w:ascii="Times New Roman" w:hAnsi="Times New Roman" w:cs="Times New Roman"/>
          <w:bCs/>
          <w:iCs/>
          <w:color w:val="auto"/>
        </w:rPr>
        <w:t xml:space="preserve"> в </w:t>
      </w:r>
      <w:r w:rsidRPr="009738D3">
        <w:rPr>
          <w:rFonts w:ascii="Times New Roman" w:hAnsi="Times New Roman" w:cs="Times New Roman"/>
          <w:color w:val="auto"/>
        </w:rPr>
        <w:t>ЕИС</w:t>
      </w:r>
      <w:r w:rsidRPr="009738D3">
        <w:rPr>
          <w:rFonts w:ascii="Times New Roman" w:hAnsi="Times New Roman" w:cs="Times New Roman"/>
          <w:bCs/>
          <w:iCs/>
          <w:color w:val="auto"/>
        </w:rPr>
        <w:t xml:space="preserve"> документов, указанных в пункте 3.2. настоящего Положения.</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В извещении о проведен</w:t>
      </w:r>
      <w:proofErr w:type="gramStart"/>
      <w:r w:rsidRPr="009738D3">
        <w:rPr>
          <w:rFonts w:ascii="Times New Roman" w:hAnsi="Times New Roman" w:cs="Times New Roman"/>
          <w:bCs/>
          <w:iCs/>
          <w:color w:val="auto"/>
        </w:rPr>
        <w:t>ии ау</w:t>
      </w:r>
      <w:proofErr w:type="gramEnd"/>
      <w:r w:rsidRPr="009738D3">
        <w:rPr>
          <w:rFonts w:ascii="Times New Roman" w:hAnsi="Times New Roman" w:cs="Times New Roman"/>
          <w:bCs/>
          <w:iCs/>
          <w:color w:val="auto"/>
        </w:rPr>
        <w:t>кциона должны быть указаны следующие сведения:</w:t>
      </w:r>
    </w:p>
    <w:p w:rsidR="00C94C4D" w:rsidRPr="009738D3" w:rsidRDefault="00C94C4D" w:rsidP="00E8604C">
      <w:pPr>
        <w:tabs>
          <w:tab w:val="left" w:pos="9498"/>
        </w:tabs>
        <w:ind w:firstLine="567"/>
        <w:jc w:val="both"/>
      </w:pPr>
      <w:r w:rsidRPr="009738D3">
        <w:t>1) способ осуществления закупки – аукцион в электронной форме;</w:t>
      </w:r>
    </w:p>
    <w:p w:rsidR="00C94C4D" w:rsidRPr="009738D3" w:rsidRDefault="00C94C4D" w:rsidP="00E8604C">
      <w:pPr>
        <w:tabs>
          <w:tab w:val="left" w:pos="9498"/>
        </w:tabs>
        <w:ind w:firstLine="567"/>
        <w:jc w:val="both"/>
      </w:pPr>
      <w:r w:rsidRPr="009738D3">
        <w:t>2) наименование, место нахождения, почтовый адрес, адрес электронной почты, номер контактного телефона заказчика (заказчиков);</w:t>
      </w:r>
    </w:p>
    <w:p w:rsidR="00C94C4D" w:rsidRPr="009738D3" w:rsidRDefault="00C94C4D" w:rsidP="00E8604C">
      <w:pPr>
        <w:tabs>
          <w:tab w:val="left" w:pos="9498"/>
        </w:tabs>
        <w:ind w:firstLine="567"/>
        <w:jc w:val="both"/>
      </w:pPr>
      <w:r w:rsidRPr="009738D3">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C94C4D" w:rsidRPr="009738D3" w:rsidRDefault="00C94C4D" w:rsidP="00E8604C">
      <w:pPr>
        <w:tabs>
          <w:tab w:val="left" w:pos="9498"/>
        </w:tabs>
        <w:ind w:firstLine="567"/>
        <w:jc w:val="both"/>
      </w:pPr>
      <w:r w:rsidRPr="009738D3">
        <w:t>4) место поставки товара, выполнения работы, оказания услуги;</w:t>
      </w:r>
    </w:p>
    <w:p w:rsidR="00C94C4D" w:rsidRPr="009738D3" w:rsidRDefault="00C94C4D" w:rsidP="00E8604C">
      <w:pPr>
        <w:tabs>
          <w:tab w:val="left" w:pos="9498"/>
        </w:tabs>
        <w:ind w:firstLine="567"/>
        <w:jc w:val="both"/>
      </w:pPr>
      <w:r w:rsidRPr="009738D3">
        <w:t xml:space="preserve">5) </w:t>
      </w:r>
      <w:r w:rsidR="00623FD2" w:rsidRPr="009738D3">
        <w:rPr>
          <w:rFonts w:eastAsia="Calibri"/>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t>;</w:t>
      </w:r>
    </w:p>
    <w:p w:rsidR="00C94C4D" w:rsidRPr="009738D3" w:rsidRDefault="00C94C4D" w:rsidP="00E8604C">
      <w:pPr>
        <w:tabs>
          <w:tab w:val="left" w:pos="9498"/>
        </w:tabs>
        <w:ind w:firstLine="567"/>
        <w:jc w:val="both"/>
      </w:pPr>
      <w:r w:rsidRPr="009738D3">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94C4D" w:rsidRPr="009738D3" w:rsidRDefault="00C94C4D" w:rsidP="00E8604C">
      <w:pPr>
        <w:tabs>
          <w:tab w:val="left" w:pos="9498"/>
        </w:tabs>
        <w:ind w:firstLine="567"/>
        <w:jc w:val="both"/>
      </w:pPr>
      <w:r w:rsidRPr="009738D3">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4C4D" w:rsidRPr="009738D3" w:rsidRDefault="00C94C4D" w:rsidP="00E8604C">
      <w:pPr>
        <w:tabs>
          <w:tab w:val="left" w:pos="9498"/>
        </w:tabs>
        <w:ind w:firstLine="567"/>
        <w:jc w:val="both"/>
      </w:pPr>
      <w:r w:rsidRPr="009738D3">
        <w:t>8) адрес электронной площадки в информационно-телекоммуникационной сети "Интернет";</w:t>
      </w:r>
    </w:p>
    <w:p w:rsidR="00C94C4D" w:rsidRPr="009738D3" w:rsidRDefault="00C94C4D" w:rsidP="00E8604C">
      <w:pPr>
        <w:tabs>
          <w:tab w:val="left" w:pos="9498"/>
        </w:tabs>
        <w:ind w:firstLine="567"/>
        <w:jc w:val="both"/>
      </w:pPr>
      <w:r w:rsidRPr="009738D3">
        <w:t>9) дата и время проведения аукциона.</w:t>
      </w:r>
    </w:p>
    <w:p w:rsidR="00C94C4D" w:rsidRPr="009738D3" w:rsidRDefault="00C94C4D" w:rsidP="00E8604C">
      <w:pPr>
        <w:tabs>
          <w:tab w:val="left" w:pos="9498"/>
        </w:tabs>
        <w:ind w:firstLine="567"/>
        <w:jc w:val="both"/>
      </w:pPr>
      <w:r w:rsidRPr="009738D3">
        <w:t>3.5. Документация об аукционе  в электронной форме.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В состав аукционной документации входит:</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1) извещение;</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2) проект договора (приложение к аукционной документации);</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3) описание объекта закупки (приложение к аукционной документации);</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4) инструкция по заполнению заявки на участие в аукционе;</w:t>
      </w:r>
    </w:p>
    <w:p w:rsidR="00C94C4D" w:rsidRPr="009738D3" w:rsidRDefault="00C94C4D" w:rsidP="00E8604C">
      <w:pPr>
        <w:pStyle w:val="Standard"/>
        <w:tabs>
          <w:tab w:val="left" w:pos="9498"/>
        </w:tabs>
        <w:ind w:firstLine="567"/>
        <w:jc w:val="both"/>
        <w:rPr>
          <w:rFonts w:ascii="Times New Roman" w:hAnsi="Times New Roman" w:cs="Times New Roman"/>
          <w:iCs/>
          <w:color w:val="auto"/>
        </w:rPr>
      </w:pPr>
      <w:r w:rsidRPr="009738D3">
        <w:rPr>
          <w:rFonts w:ascii="Times New Roman" w:hAnsi="Times New Roman" w:cs="Times New Roman"/>
          <w:bCs/>
          <w:iCs/>
          <w:color w:val="auto"/>
        </w:rPr>
        <w:t xml:space="preserve">5) условия предоставления приоритета </w:t>
      </w:r>
      <w:r w:rsidRPr="009738D3">
        <w:rPr>
          <w:rFonts w:ascii="Times New Roman" w:hAnsi="Times New Roman" w:cs="Times New Roman"/>
          <w:iCs/>
          <w:color w:val="auto"/>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iCs/>
          <w:color w:val="auto"/>
        </w:rPr>
        <w:t xml:space="preserve">6) форма заявки </w:t>
      </w:r>
      <w:r w:rsidRPr="009738D3">
        <w:rPr>
          <w:rFonts w:ascii="Times New Roman" w:hAnsi="Times New Roman" w:cs="Times New Roman"/>
          <w:bCs/>
          <w:iCs/>
          <w:color w:val="auto"/>
        </w:rPr>
        <w:t>(приложение к аукционной документации).</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 xml:space="preserve"> Аукционная документация должна содержать следующие сведения:</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proofErr w:type="gramStart"/>
      <w:r w:rsidRPr="009738D3">
        <w:rPr>
          <w:rFonts w:ascii="Times New Roman" w:hAnsi="Times New Roman" w:cs="Times New Roman"/>
          <w:bCs/>
          <w:iCs/>
          <w:color w:val="auto"/>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738D3">
        <w:rPr>
          <w:rFonts w:ascii="Times New Roman" w:hAnsi="Times New Roman" w:cs="Times New Roman"/>
          <w:bCs/>
          <w:iCs/>
          <w:color w:val="auto"/>
        </w:rPr>
        <w:t xml:space="preserve"> поставляемого товара, выполняемой работы, оказываемой услуги потребностям заказчика. </w:t>
      </w:r>
      <w:proofErr w:type="gramStart"/>
      <w:r w:rsidRPr="009738D3">
        <w:rPr>
          <w:rFonts w:ascii="Times New Roman" w:hAnsi="Times New Roman" w:cs="Times New Roman"/>
          <w:bCs/>
          <w:iCs/>
          <w:color w:val="auto"/>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738D3">
        <w:rPr>
          <w:rFonts w:ascii="Times New Roman" w:hAnsi="Times New Roman" w:cs="Times New Roman"/>
          <w:bCs/>
          <w:iCs/>
          <w:color w:val="auto"/>
        </w:rPr>
        <w:t xml:space="preserve"> товара, выполняемой работы, оказываемой услуги потребностям заказчика;</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2) требования к содержанию, форме, оформлению и составу заявки на участие в аукционе;</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4) место, условия и сроки (периоды) поставки товара, выполнения работы, оказания услуги;</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xml:space="preserve">5) </w:t>
      </w:r>
      <w:r w:rsidR="00623FD2" w:rsidRPr="009738D3">
        <w:rPr>
          <w:rFonts w:ascii="Times New Roman" w:eastAsia="Calibri" w:hAnsi="Times New Roman" w:cs="Times New Roman"/>
          <w:color w:val="auto"/>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rPr>
          <w:rFonts w:ascii="Times New Roman" w:hAnsi="Times New Roman" w:cs="Times New Roman"/>
          <w:bCs/>
          <w:iCs/>
          <w:color w:val="auto"/>
        </w:rPr>
        <w:t>;</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6) форма, сроки и порядок оплаты товара, работы, услуги;</w:t>
      </w:r>
    </w:p>
    <w:p w:rsidR="00C94C4D" w:rsidRPr="009738D3" w:rsidRDefault="00C94C4D" w:rsidP="00E8604C">
      <w:pPr>
        <w:pStyle w:val="Standard"/>
        <w:tabs>
          <w:tab w:val="left" w:pos="9498"/>
        </w:tabs>
        <w:ind w:firstLine="567"/>
        <w:jc w:val="both"/>
        <w:rPr>
          <w:rFonts w:ascii="Times New Roman" w:hAnsi="Times New Roman" w:cs="Times New Roman"/>
          <w:color w:val="auto"/>
        </w:rPr>
      </w:pPr>
      <w:proofErr w:type="gramStart"/>
      <w:r w:rsidRPr="009738D3">
        <w:rPr>
          <w:rFonts w:ascii="Times New Roman" w:hAnsi="Times New Roman" w:cs="Times New Roman"/>
          <w:bCs/>
          <w:iCs/>
          <w:color w:val="auto"/>
        </w:rPr>
        <w:t xml:space="preserve">7) </w:t>
      </w:r>
      <w:r w:rsidR="00623FD2" w:rsidRPr="009738D3">
        <w:rPr>
          <w:rFonts w:ascii="Times New Roman" w:eastAsia="Calibri" w:hAnsi="Times New Roman" w:cs="Times New Roman"/>
          <w:color w:val="auto"/>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9738D3">
        <w:rPr>
          <w:rFonts w:ascii="Times New Roman" w:hAnsi="Times New Roman" w:cs="Times New Roman"/>
          <w:bCs/>
          <w:iCs/>
          <w:color w:val="auto"/>
        </w:rPr>
        <w:t>);</w:t>
      </w:r>
      <w:proofErr w:type="gramEnd"/>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8) порядок, дата начала, дата и время окончания срока подачи заявок на участие в аукционе и порядок подведения аукциона;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C94C4D" w:rsidRPr="009738D3" w:rsidRDefault="00C94C4D" w:rsidP="00E8604C">
      <w:pPr>
        <w:tabs>
          <w:tab w:val="left" w:pos="9498"/>
        </w:tabs>
        <w:ind w:firstLine="567"/>
        <w:jc w:val="both"/>
      </w:pPr>
      <w:r w:rsidRPr="009738D3">
        <w:rPr>
          <w:bCs/>
          <w:iCs/>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11) размер обеспечения заявки, срок и порядок предоставления указанного обеспечения;</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12) формы, порядок, дата и время окончания срока предоставления участникам закупки разъяснений положений документации об аукционе;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13) дата рассмотрения аукционных предложений (заявок) участников аукциона и подведения итогов аукциона;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14) статус аукциона - торги на понижение;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15) дата и время начала проведения аукциона;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16) величина понижения начальной цены ("шаг аукциона");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17) ограничение времени действия шага;</w:t>
      </w:r>
    </w:p>
    <w:p w:rsidR="00C94C4D" w:rsidRPr="009738D3" w:rsidRDefault="00C94C4D" w:rsidP="00E8604C">
      <w:pPr>
        <w:tabs>
          <w:tab w:val="left" w:pos="9498"/>
        </w:tabs>
        <w:ind w:firstLine="567"/>
        <w:jc w:val="both"/>
      </w:pPr>
      <w:r w:rsidRPr="009738D3">
        <w:rPr>
          <w:bCs/>
          <w:iCs/>
        </w:rPr>
        <w:t xml:space="preserve">18) </w:t>
      </w:r>
      <w:r w:rsidRPr="009738D3">
        <w:t>критерии оценки и сопоставления заявок на участие в закупке;</w:t>
      </w:r>
    </w:p>
    <w:p w:rsidR="00C94C4D" w:rsidRPr="009738D3" w:rsidRDefault="00C94C4D" w:rsidP="00E8604C">
      <w:pPr>
        <w:tabs>
          <w:tab w:val="left" w:pos="9498"/>
        </w:tabs>
        <w:ind w:firstLine="567"/>
        <w:jc w:val="both"/>
      </w:pPr>
      <w:r w:rsidRPr="009738D3">
        <w:t>19) порядок оценки и сопоставления заявок на участие в закупке;</w:t>
      </w:r>
    </w:p>
    <w:p w:rsidR="00C94C4D" w:rsidRPr="009738D3" w:rsidRDefault="00C94C4D" w:rsidP="00E8604C">
      <w:pPr>
        <w:tabs>
          <w:tab w:val="left" w:pos="9498"/>
        </w:tabs>
        <w:ind w:firstLine="567"/>
        <w:jc w:val="both"/>
      </w:pPr>
      <w:r w:rsidRPr="009738D3">
        <w:t>20) описание предмета (объекта) аукциона.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Сведения, содержащиеся в аукционной документации, должны соответствовать сведениям, указанным в извещении о проведен</w:t>
      </w:r>
      <w:proofErr w:type="gramStart"/>
      <w:r w:rsidRPr="009738D3">
        <w:rPr>
          <w:rFonts w:ascii="Times New Roman" w:hAnsi="Times New Roman" w:cs="Times New Roman"/>
          <w:bCs/>
          <w:iCs/>
          <w:color w:val="auto"/>
        </w:rPr>
        <w:t>ии ау</w:t>
      </w:r>
      <w:proofErr w:type="gramEnd"/>
      <w:r w:rsidRPr="009738D3">
        <w:rPr>
          <w:rFonts w:ascii="Times New Roman" w:hAnsi="Times New Roman" w:cs="Times New Roman"/>
          <w:bCs/>
          <w:iCs/>
          <w:color w:val="auto"/>
        </w:rPr>
        <w:t>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xml:space="preserve">Аукционная документация размещается в </w:t>
      </w:r>
      <w:r w:rsidRPr="009738D3">
        <w:rPr>
          <w:rFonts w:ascii="Times New Roman" w:hAnsi="Times New Roman" w:cs="Times New Roman"/>
          <w:color w:val="auto"/>
        </w:rPr>
        <w:t>ЕИС</w:t>
      </w:r>
      <w:r w:rsidRPr="009738D3">
        <w:rPr>
          <w:rFonts w:ascii="Times New Roman" w:hAnsi="Times New Roman" w:cs="Times New Roman"/>
          <w:bCs/>
          <w:iCs/>
          <w:color w:val="auto"/>
        </w:rPr>
        <w:t xml:space="preserve"> одновременно с извещением о проведен</w:t>
      </w:r>
      <w:proofErr w:type="gramStart"/>
      <w:r w:rsidRPr="009738D3">
        <w:rPr>
          <w:rFonts w:ascii="Times New Roman" w:hAnsi="Times New Roman" w:cs="Times New Roman"/>
          <w:bCs/>
          <w:iCs/>
          <w:color w:val="auto"/>
        </w:rPr>
        <w:t>ии ау</w:t>
      </w:r>
      <w:proofErr w:type="gramEnd"/>
      <w:r w:rsidRPr="009738D3">
        <w:rPr>
          <w:rFonts w:ascii="Times New Roman" w:hAnsi="Times New Roman" w:cs="Times New Roman"/>
          <w:bCs/>
          <w:iCs/>
          <w:color w:val="auto"/>
        </w:rPr>
        <w:t xml:space="preserve">кциона и должна быть доступна для ознакомления в </w:t>
      </w:r>
      <w:r w:rsidRPr="009738D3">
        <w:rPr>
          <w:rFonts w:ascii="Times New Roman" w:hAnsi="Times New Roman" w:cs="Times New Roman"/>
          <w:color w:val="auto"/>
        </w:rPr>
        <w:t>ЕИС</w:t>
      </w:r>
      <w:r w:rsidRPr="009738D3">
        <w:rPr>
          <w:rFonts w:ascii="Times New Roman" w:hAnsi="Times New Roman" w:cs="Times New Roman"/>
          <w:bCs/>
          <w:iCs/>
          <w:color w:val="auto"/>
        </w:rPr>
        <w:t xml:space="preserve"> без взимания платы.</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color w:val="auto"/>
        </w:rPr>
        <w:t>3.6. Подача заявок на участие в аукционе:</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Заявка на участие в аукционе должна содержать документы и информацию, установленные в документации о закупке.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color w:val="auto"/>
        </w:rPr>
        <w:t xml:space="preserve">По условиям </w:t>
      </w:r>
      <w:r w:rsidRPr="009738D3">
        <w:rPr>
          <w:rFonts w:ascii="Times New Roman" w:hAnsi="Times New Roman" w:cs="Times New Roman"/>
          <w:bCs/>
          <w:iCs/>
          <w:color w:val="auto"/>
        </w:rPr>
        <w:t>аукционной документации</w:t>
      </w:r>
      <w:r w:rsidRPr="009738D3">
        <w:rPr>
          <w:rFonts w:ascii="Times New Roman" w:hAnsi="Times New Roman" w:cs="Times New Roman"/>
          <w:color w:val="auto"/>
        </w:rPr>
        <w:t xml:space="preserve">, участник выражает свое согласие со всеми условиями закупки и не может отказаться от заключения договора после завершения процедуры закупки. </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3.7.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1) сведения и документы об участнике процедуры закупки, подавшем такую заявку:</w:t>
      </w:r>
    </w:p>
    <w:p w:rsidR="00C94C4D" w:rsidRPr="009738D3" w:rsidRDefault="00C94C4D" w:rsidP="00E8604C">
      <w:pPr>
        <w:pStyle w:val="Standard"/>
        <w:tabs>
          <w:tab w:val="left" w:pos="9498"/>
        </w:tabs>
        <w:ind w:firstLine="567"/>
        <w:jc w:val="both"/>
        <w:rPr>
          <w:rFonts w:ascii="Times New Roman" w:hAnsi="Times New Roman" w:cs="Times New Roman"/>
          <w:color w:val="auto"/>
        </w:rPr>
      </w:pPr>
      <w:proofErr w:type="gramStart"/>
      <w:r w:rsidRPr="009738D3">
        <w:rPr>
          <w:rFonts w:ascii="Times New Roman" w:hAnsi="Times New Roman" w:cs="Times New Roman"/>
          <w:bCs/>
          <w:iCs/>
          <w:color w:val="auto"/>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9738D3">
        <w:rPr>
          <w:rFonts w:ascii="Times New Roman" w:hAnsi="Times New Roman" w:cs="Times New Roman"/>
          <w:color w:val="auto"/>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9738D3">
        <w:rPr>
          <w:rFonts w:ascii="Times New Roman" w:hAnsi="Times New Roman" w:cs="Times New Roman"/>
          <w:bCs/>
          <w:iCs/>
          <w:color w:val="auto"/>
        </w:rPr>
        <w:t>фамилию, имя, отчество, паспортные данные, сведения о месте жительства (для физического лица), номер контактного телефона;</w:t>
      </w:r>
      <w:proofErr w:type="gramEnd"/>
    </w:p>
    <w:p w:rsidR="00C94C4D" w:rsidRPr="009738D3" w:rsidRDefault="00C94C4D" w:rsidP="00E8604C">
      <w:pPr>
        <w:pStyle w:val="Standard"/>
        <w:tabs>
          <w:tab w:val="left" w:pos="9498"/>
        </w:tabs>
        <w:ind w:firstLine="567"/>
        <w:jc w:val="both"/>
        <w:rPr>
          <w:rFonts w:ascii="Times New Roman" w:hAnsi="Times New Roman" w:cs="Times New Roman"/>
          <w:color w:val="auto"/>
        </w:rPr>
      </w:pPr>
      <w:proofErr w:type="gramStart"/>
      <w:r w:rsidRPr="009738D3">
        <w:rPr>
          <w:rFonts w:ascii="Times New Roman" w:hAnsi="Times New Roman" w:cs="Times New Roman"/>
          <w:bCs/>
          <w:iCs/>
          <w:color w:val="auto"/>
        </w:rPr>
        <w:t xml:space="preserve">- </w:t>
      </w:r>
      <w:r w:rsidRPr="009738D3">
        <w:rPr>
          <w:rFonts w:ascii="Times New Roman" w:hAnsi="Times New Roman" w:cs="Times New Roman"/>
          <w:bCs/>
          <w:iCs/>
          <w:color w:val="auto"/>
          <w:lang w:eastAsia="ru-RU"/>
        </w:rPr>
        <w:t xml:space="preserve">полученную не ранее чем за 6 месяцев до дня размещения в </w:t>
      </w:r>
      <w:r w:rsidRPr="009738D3">
        <w:rPr>
          <w:rFonts w:ascii="Times New Roman" w:hAnsi="Times New Roman" w:cs="Times New Roman"/>
          <w:color w:val="auto"/>
        </w:rPr>
        <w:t>ЕИС</w:t>
      </w:r>
      <w:r w:rsidRPr="009738D3">
        <w:rPr>
          <w:rFonts w:ascii="Times New Roman" w:hAnsi="Times New Roman" w:cs="Times New Roman"/>
          <w:bCs/>
          <w:iCs/>
          <w:color w:val="auto"/>
          <w:lang w:eastAsia="ru-RU"/>
        </w:rPr>
        <w:t xml:space="preserve"> извещения о проведении аукциона </w:t>
      </w:r>
      <w:r w:rsidRPr="009738D3">
        <w:rPr>
          <w:rFonts w:ascii="Times New Roman" w:hAnsi="Times New Roman" w:cs="Times New Roman"/>
          <w:bCs/>
          <w:iCs/>
          <w:color w:val="auto"/>
        </w:rPr>
        <w:t xml:space="preserve">копию выписки из единого государственного реестра юридических лиц (для юридического лица), </w:t>
      </w:r>
      <w:r w:rsidRPr="009738D3">
        <w:rPr>
          <w:rFonts w:ascii="Times New Roman" w:hAnsi="Times New Roman" w:cs="Times New Roman"/>
          <w:bCs/>
          <w:iCs/>
          <w:color w:val="auto"/>
          <w:lang w:eastAsia="ru-RU"/>
        </w:rPr>
        <w:t xml:space="preserve">полученную не ранее чем за 6 месяцев до дня размещения в </w:t>
      </w:r>
      <w:r w:rsidRPr="009738D3">
        <w:rPr>
          <w:rFonts w:ascii="Times New Roman" w:hAnsi="Times New Roman" w:cs="Times New Roman"/>
          <w:color w:val="auto"/>
        </w:rPr>
        <w:t>ЕИС</w:t>
      </w:r>
      <w:r w:rsidRPr="009738D3">
        <w:rPr>
          <w:rFonts w:ascii="Times New Roman" w:hAnsi="Times New Roman" w:cs="Times New Roman"/>
          <w:bCs/>
          <w:iCs/>
          <w:color w:val="auto"/>
          <w:lang w:eastAsia="ru-RU"/>
        </w:rPr>
        <w:t xml:space="preserve"> извещения о проведении аукциона </w:t>
      </w:r>
      <w:r w:rsidRPr="009738D3">
        <w:rPr>
          <w:rFonts w:ascii="Times New Roman" w:hAnsi="Times New Roman" w:cs="Times New Roman"/>
          <w:bCs/>
          <w:iCs/>
          <w:color w:val="auto"/>
        </w:rPr>
        <w:t>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участника такого</w:t>
      </w:r>
      <w:proofErr w:type="gramEnd"/>
      <w:r w:rsidRPr="009738D3">
        <w:rPr>
          <w:rFonts w:ascii="Times New Roman" w:hAnsi="Times New Roman" w:cs="Times New Roman"/>
          <w:bCs/>
          <w:iCs/>
          <w:color w:val="auto"/>
        </w:rPr>
        <w:t xml:space="preserve"> </w:t>
      </w:r>
      <w:proofErr w:type="gramStart"/>
      <w:r w:rsidRPr="009738D3">
        <w:rPr>
          <w:rFonts w:ascii="Times New Roman" w:hAnsi="Times New Roman" w:cs="Times New Roman"/>
          <w:bCs/>
          <w:iCs/>
          <w:color w:val="auto"/>
        </w:rPr>
        <w:t>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9738D3">
        <w:rPr>
          <w:rFonts w:ascii="Times New Roman" w:hAnsi="Times New Roman" w:cs="Times New Roman"/>
          <w:bCs/>
          <w:iCs/>
          <w:color w:val="auto"/>
          <w:lang w:eastAsia="ru-RU"/>
        </w:rPr>
        <w:t xml:space="preserve"> полученные не ранее чем за 6 месяцев до дня размещения в </w:t>
      </w:r>
      <w:r w:rsidRPr="009738D3">
        <w:rPr>
          <w:rFonts w:ascii="Times New Roman" w:hAnsi="Times New Roman" w:cs="Times New Roman"/>
          <w:color w:val="auto"/>
        </w:rPr>
        <w:t>ЕИС</w:t>
      </w:r>
      <w:r w:rsidRPr="009738D3">
        <w:rPr>
          <w:rFonts w:ascii="Times New Roman" w:hAnsi="Times New Roman" w:cs="Times New Roman"/>
          <w:bCs/>
          <w:iCs/>
          <w:color w:val="auto"/>
          <w:lang w:eastAsia="ru-RU"/>
        </w:rPr>
        <w:t xml:space="preserve"> извещения о проведении аукциона</w:t>
      </w:r>
      <w:r w:rsidRPr="009738D3">
        <w:rPr>
          <w:rFonts w:ascii="Times New Roman" w:hAnsi="Times New Roman" w:cs="Times New Roman"/>
          <w:bCs/>
          <w:iCs/>
          <w:color w:val="auto"/>
        </w:rPr>
        <w:t>;</w:t>
      </w:r>
      <w:proofErr w:type="gramEnd"/>
    </w:p>
    <w:p w:rsidR="00C94C4D" w:rsidRPr="009738D3" w:rsidRDefault="00C94C4D" w:rsidP="00E8604C">
      <w:pPr>
        <w:pStyle w:val="Standard"/>
        <w:tabs>
          <w:tab w:val="left" w:pos="9498"/>
        </w:tabs>
        <w:ind w:firstLine="567"/>
        <w:jc w:val="both"/>
        <w:rPr>
          <w:rFonts w:ascii="Times New Roman" w:hAnsi="Times New Roman" w:cs="Times New Roman"/>
          <w:color w:val="auto"/>
        </w:rPr>
      </w:pPr>
      <w:proofErr w:type="gramStart"/>
      <w:r w:rsidRPr="009738D3">
        <w:rPr>
          <w:rFonts w:ascii="Times New Roman" w:hAnsi="Times New Roman" w:cs="Times New Roman"/>
          <w:bCs/>
          <w:iCs/>
          <w:color w:val="auto"/>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9738D3">
        <w:rPr>
          <w:rFonts w:ascii="Times New Roman" w:hAnsi="Times New Roman" w:cs="Times New Roman"/>
          <w:bCs/>
          <w:iCs/>
          <w:color w:val="auto"/>
        </w:rPr>
        <w:t xml:space="preserve">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iCs/>
          <w:color w:val="auto"/>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документы (декларация) подтверждающие соответствие участника закупки единым требованиям, предъявляемым к участникам, в случае установления данных требований в документации о закупке;</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 копии учредительных документов участника закупки (для юридических лиц);</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proofErr w:type="gramStart"/>
      <w:r w:rsidRPr="009738D3">
        <w:rPr>
          <w:rFonts w:ascii="Times New Roman" w:hAnsi="Times New Roman" w:cs="Times New Roman"/>
          <w:bCs/>
          <w:iCs/>
          <w:color w:val="auto"/>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9738D3">
        <w:rPr>
          <w:rFonts w:ascii="Times New Roman" w:hAnsi="Times New Roman" w:cs="Times New Roman"/>
          <w:bCs/>
          <w:iCs/>
          <w:color w:val="auto"/>
        </w:rPr>
        <w:t xml:space="preserve"> исполнения договора являются крупной сделкой.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C94C4D" w:rsidRPr="009738D3" w:rsidRDefault="00C94C4D" w:rsidP="00E8604C">
      <w:pPr>
        <w:pStyle w:val="Standard"/>
        <w:tabs>
          <w:tab w:val="left" w:pos="9498"/>
        </w:tabs>
        <w:ind w:firstLine="567"/>
        <w:jc w:val="both"/>
        <w:rPr>
          <w:rFonts w:ascii="Times New Roman" w:hAnsi="Times New Roman" w:cs="Times New Roman"/>
          <w:iCs/>
          <w:color w:val="auto"/>
        </w:rPr>
      </w:pPr>
      <w:r w:rsidRPr="009738D3">
        <w:rPr>
          <w:rFonts w:ascii="Times New Roman" w:hAnsi="Times New Roman" w:cs="Times New Roman"/>
          <w:iCs/>
          <w:color w:val="auto"/>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Требовать от участника закупки иное, за исключением предусмотренных настоящим Положением документов и информации, не допускается.</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 xml:space="preserve">Участник закупки вправе подать только одну заявку на участие в аукционе. </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Участник закупки вправе отозвать заявку на участие в аукционе в любое время до момента окончания срока подачи заявок.</w:t>
      </w:r>
    </w:p>
    <w:p w:rsidR="00C94C4D" w:rsidRPr="009738D3" w:rsidRDefault="00C94C4D" w:rsidP="00E8604C">
      <w:pPr>
        <w:tabs>
          <w:tab w:val="left" w:pos="9498"/>
        </w:tabs>
        <w:ind w:firstLine="567"/>
        <w:jc w:val="both"/>
      </w:pPr>
      <w:proofErr w:type="gramStart"/>
      <w:r w:rsidRPr="009738D3">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9738D3">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color w:val="auto"/>
        </w:rPr>
        <w:t>3.8. Рассмотрение заявок (предложений участников закупки).</w:t>
      </w:r>
    </w:p>
    <w:p w:rsidR="00C94C4D" w:rsidRPr="009738D3" w:rsidRDefault="00736EA0"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К</w:t>
      </w:r>
      <w:r w:rsidR="00C94C4D" w:rsidRPr="009738D3">
        <w:rPr>
          <w:rFonts w:ascii="Times New Roman" w:hAnsi="Times New Roman" w:cs="Times New Roman"/>
          <w:bCs/>
          <w:iCs/>
          <w:color w:val="auto"/>
        </w:rPr>
        <w:t xml:space="preserve">омиссия </w:t>
      </w:r>
      <w:r w:rsidRPr="009738D3">
        <w:rPr>
          <w:rFonts w:ascii="Times New Roman" w:hAnsi="Times New Roman" w:cs="Times New Roman"/>
          <w:color w:val="auto"/>
        </w:rPr>
        <w:t xml:space="preserve">по осуществлению закупок </w:t>
      </w:r>
      <w:r w:rsidR="00C94C4D" w:rsidRPr="009738D3">
        <w:rPr>
          <w:rFonts w:ascii="Times New Roman" w:hAnsi="Times New Roman" w:cs="Times New Roman"/>
          <w:bCs/>
          <w:iCs/>
          <w:color w:val="auto"/>
        </w:rPr>
        <w:t xml:space="preserve">в срок, установленный в извещении </w:t>
      </w:r>
      <w:r w:rsidR="00C94C4D" w:rsidRPr="009738D3">
        <w:rPr>
          <w:rFonts w:ascii="Times New Roman" w:hAnsi="Times New Roman" w:cs="Times New Roman"/>
          <w:color w:val="auto"/>
        </w:rPr>
        <w:t>об осуществлении конкурентной закупки, документации о конкурентной закупке</w:t>
      </w:r>
      <w:r w:rsidR="00C94C4D" w:rsidRPr="009738D3">
        <w:rPr>
          <w:rFonts w:ascii="Times New Roman" w:hAnsi="Times New Roman" w:cs="Times New Roman"/>
          <w:bCs/>
          <w:iCs/>
          <w:color w:val="auto"/>
        </w:rPr>
        <w:t xml:space="preserve">,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w:t>
      </w:r>
      <w:r w:rsidRPr="009738D3">
        <w:rPr>
          <w:rFonts w:ascii="Times New Roman" w:hAnsi="Times New Roman" w:cs="Times New Roman"/>
          <w:bCs/>
          <w:iCs/>
          <w:color w:val="auto"/>
        </w:rPr>
        <w:t>К</w:t>
      </w:r>
      <w:r w:rsidR="00C94C4D" w:rsidRPr="009738D3">
        <w:rPr>
          <w:rFonts w:ascii="Times New Roman" w:hAnsi="Times New Roman" w:cs="Times New Roman"/>
          <w:bCs/>
          <w:iCs/>
          <w:color w:val="auto"/>
        </w:rPr>
        <w:t>омиссия принимает решение о допуске/отказе в допуске к участию в аукционе участников закупки, подавших заявки на участие в аукционе.</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Участник закупки не допускается к участию в аукционе в случае: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не предоставления или несоответствия в составе заявки документов и информации, либо предоставление недостоверных сведений;</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3.9.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Протокол должен содержать следующие сведения:</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-дата подписания протокола;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-количество поданных на участие в аукционе заявок (этапе закупки), дата и время регистрации таких заявок;</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-результаты рассмотрения заявок на участие в аукционе с указанием в том числе:</w:t>
      </w:r>
    </w:p>
    <w:p w:rsidR="00C94C4D" w:rsidRPr="009738D3" w:rsidRDefault="00C94C4D" w:rsidP="00E8604C">
      <w:pPr>
        <w:tabs>
          <w:tab w:val="left" w:pos="9498"/>
        </w:tabs>
        <w:ind w:firstLine="567"/>
        <w:jc w:val="both"/>
      </w:pPr>
      <w:r w:rsidRPr="009738D3">
        <w:t>а) количества заявок на участие в аукционе, которые отклонены;</w:t>
      </w:r>
    </w:p>
    <w:p w:rsidR="00C94C4D" w:rsidRPr="009738D3" w:rsidRDefault="00C94C4D" w:rsidP="00E8604C">
      <w:pPr>
        <w:tabs>
          <w:tab w:val="left" w:pos="9498"/>
        </w:tabs>
        <w:ind w:firstLine="567"/>
        <w:jc w:val="both"/>
      </w:pPr>
      <w:r w:rsidRPr="009738D3">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C94C4D" w:rsidRPr="009738D3" w:rsidRDefault="00C94C4D" w:rsidP="00E8604C">
      <w:pPr>
        <w:tabs>
          <w:tab w:val="left" w:pos="9498"/>
        </w:tabs>
        <w:ind w:firstLine="567"/>
        <w:jc w:val="both"/>
      </w:pPr>
      <w:r w:rsidRPr="009738D3">
        <w:t xml:space="preserve">- результаты оценки заявок </w:t>
      </w:r>
      <w:proofErr w:type="gramStart"/>
      <w:r w:rsidRPr="009738D3">
        <w:t xml:space="preserve">на участие в аукционе с указанием итогового решения </w:t>
      </w:r>
      <w:r w:rsidR="00736EA0" w:rsidRPr="009738D3">
        <w:t>К</w:t>
      </w:r>
      <w:r w:rsidRPr="009738D3">
        <w:t>омиссии по осуществлению закупок о соответствии</w:t>
      </w:r>
      <w:proofErr w:type="gramEnd"/>
      <w:r w:rsidRPr="009738D3">
        <w:t xml:space="preserve">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94C4D" w:rsidRPr="009738D3" w:rsidRDefault="00C94C4D" w:rsidP="00E8604C">
      <w:pPr>
        <w:tabs>
          <w:tab w:val="left" w:pos="9498"/>
        </w:tabs>
        <w:ind w:firstLine="567"/>
        <w:jc w:val="both"/>
      </w:pPr>
      <w:r w:rsidRPr="009738D3">
        <w:t>- причины, по которым аукцион признан несостоявшимся, в случае его признания таковым;</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Протокол подписывается в день окончания рассмотрения заявок (предложений участников закупки) участников закупки всеми присут</w:t>
      </w:r>
      <w:r w:rsidR="00736EA0" w:rsidRPr="009738D3">
        <w:rPr>
          <w:rFonts w:ascii="Times New Roman" w:hAnsi="Times New Roman" w:cs="Times New Roman"/>
          <w:bCs/>
          <w:iCs/>
          <w:color w:val="auto"/>
        </w:rPr>
        <w:t>ствующими на заседании членами К</w:t>
      </w:r>
      <w:r w:rsidRPr="009738D3">
        <w:rPr>
          <w:rFonts w:ascii="Times New Roman" w:hAnsi="Times New Roman" w:cs="Times New Roman"/>
          <w:bCs/>
          <w:iCs/>
          <w:color w:val="auto"/>
        </w:rPr>
        <w:t>омиссии.</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xml:space="preserve">Протокол размещается заказчиком не позднее 3 (трех) дней со дня его подписания в </w:t>
      </w:r>
      <w:r w:rsidRPr="009738D3">
        <w:rPr>
          <w:rFonts w:ascii="Times New Roman" w:hAnsi="Times New Roman" w:cs="Times New Roman"/>
          <w:color w:val="auto"/>
        </w:rPr>
        <w:t>ЕИС</w:t>
      </w:r>
      <w:r w:rsidRPr="009738D3">
        <w:rPr>
          <w:rFonts w:ascii="Times New Roman" w:hAnsi="Times New Roman" w:cs="Times New Roman"/>
          <w:bCs/>
          <w:iCs/>
          <w:color w:val="auto"/>
        </w:rPr>
        <w:t xml:space="preserve"> и на электронной площадке в соответствии с регламентом электронной площадки.</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3.10. Порядок проведения аукциона</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C94C4D" w:rsidRPr="009738D3" w:rsidRDefault="00C94C4D" w:rsidP="00E8604C">
      <w:pPr>
        <w:tabs>
          <w:tab w:val="left" w:pos="9498"/>
        </w:tabs>
        <w:ind w:firstLine="567"/>
        <w:jc w:val="both"/>
      </w:pPr>
      <w:r w:rsidRPr="009738D3">
        <w:rPr>
          <w:bCs/>
          <w:iCs/>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9738D3">
        <w:t>Днем проведения электронного аукциона является рабочий день.</w:t>
      </w:r>
    </w:p>
    <w:p w:rsidR="00C94C4D" w:rsidRPr="009738D3" w:rsidRDefault="00C94C4D" w:rsidP="00E8604C">
      <w:pPr>
        <w:tabs>
          <w:tab w:val="left" w:pos="9498"/>
        </w:tabs>
        <w:ind w:firstLine="567"/>
        <w:jc w:val="both"/>
      </w:pPr>
      <w:r w:rsidRPr="009738D3">
        <w:rPr>
          <w:bCs/>
          <w:iCs/>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9738D3">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 xml:space="preserve">Шаг аукциона определяется заказчиком в аукционной документации. </w:t>
      </w:r>
    </w:p>
    <w:p w:rsidR="00C94C4D" w:rsidRPr="009738D3" w:rsidRDefault="00C94C4D" w:rsidP="00E8604C">
      <w:pPr>
        <w:tabs>
          <w:tab w:val="left" w:pos="9498"/>
        </w:tabs>
        <w:ind w:firstLine="567"/>
        <w:jc w:val="both"/>
      </w:pPr>
      <w:r w:rsidRPr="009738D3">
        <w:t>В случае</w:t>
      </w:r>
      <w:proofErr w:type="gramStart"/>
      <w:r w:rsidRPr="009738D3">
        <w:t>,</w:t>
      </w:r>
      <w:proofErr w:type="gramEnd"/>
      <w:r w:rsidRPr="009738D3">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C94C4D" w:rsidRPr="009738D3" w:rsidRDefault="00C94C4D" w:rsidP="00E8604C">
      <w:pPr>
        <w:tabs>
          <w:tab w:val="left" w:pos="9498"/>
        </w:tabs>
        <w:ind w:firstLine="567"/>
        <w:jc w:val="both"/>
      </w:pPr>
      <w:r w:rsidRPr="009738D3">
        <w:t>1) такой аукцион в соответствии с настоящей частью проводится до достижения цены договора не более чем десять миллионов рублей;</w:t>
      </w:r>
    </w:p>
    <w:p w:rsidR="00C94C4D" w:rsidRPr="009738D3" w:rsidRDefault="00C94C4D" w:rsidP="00E8604C">
      <w:pPr>
        <w:tabs>
          <w:tab w:val="left" w:pos="9498"/>
        </w:tabs>
        <w:ind w:firstLine="567"/>
        <w:jc w:val="both"/>
      </w:pPr>
      <w:r w:rsidRPr="009738D3">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94C4D" w:rsidRPr="009738D3" w:rsidRDefault="00C94C4D" w:rsidP="00E8604C">
      <w:pPr>
        <w:tabs>
          <w:tab w:val="left" w:pos="9498"/>
        </w:tabs>
        <w:ind w:firstLine="567"/>
        <w:jc w:val="both"/>
      </w:pPr>
      <w:r w:rsidRPr="009738D3">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xml:space="preserve">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w:t>
      </w:r>
      <w:r w:rsidRPr="009738D3">
        <w:rPr>
          <w:rFonts w:ascii="Times New Roman" w:hAnsi="Times New Roman" w:cs="Times New Roman"/>
          <w:color w:val="auto"/>
        </w:rPr>
        <w:t>ЕИС и на электронной торговой площадке</w:t>
      </w:r>
      <w:r w:rsidRPr="009738D3">
        <w:rPr>
          <w:rFonts w:ascii="Times New Roman" w:hAnsi="Times New Roman" w:cs="Times New Roman"/>
          <w:bCs/>
          <w:iCs/>
          <w:color w:val="auto"/>
        </w:rPr>
        <w:t>.</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3.10.1. Протокол, составленный по итогам проведения аукциона (далее - итоговый протокол) должен содержать следующие сведения:</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  дата подписания протокола;</w:t>
      </w:r>
    </w:p>
    <w:p w:rsidR="00C94C4D" w:rsidRPr="009738D3" w:rsidRDefault="00C94C4D" w:rsidP="00E8604C">
      <w:pPr>
        <w:tabs>
          <w:tab w:val="left" w:pos="9498"/>
        </w:tabs>
        <w:ind w:firstLine="567"/>
        <w:jc w:val="both"/>
      </w:pPr>
      <w:r w:rsidRPr="009738D3">
        <w:t>- количество поданных заявок на участие в аукционе, а также дата и время регистрации каждой такой заявки;</w:t>
      </w:r>
    </w:p>
    <w:p w:rsidR="00C94C4D" w:rsidRPr="009738D3" w:rsidRDefault="00C94C4D" w:rsidP="00E8604C">
      <w:pPr>
        <w:tabs>
          <w:tab w:val="left" w:pos="9498"/>
        </w:tabs>
        <w:ind w:firstLine="567"/>
        <w:jc w:val="both"/>
      </w:pPr>
      <w:r w:rsidRPr="009738D3">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C94C4D" w:rsidRPr="009738D3" w:rsidRDefault="00C94C4D" w:rsidP="00E8604C">
      <w:pPr>
        <w:tabs>
          <w:tab w:val="left" w:pos="9498"/>
        </w:tabs>
        <w:ind w:firstLine="567"/>
        <w:jc w:val="both"/>
      </w:pPr>
      <w:r w:rsidRPr="009738D3">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9738D3">
        <w:t>которых</w:t>
      </w:r>
      <w:proofErr w:type="gramEnd"/>
      <w:r w:rsidRPr="009738D3">
        <w:t xml:space="preserve"> содержатся лучшие условия исполнения договора, присваивается первый номер. В случае</w:t>
      </w:r>
      <w:proofErr w:type="gramStart"/>
      <w:r w:rsidRPr="009738D3">
        <w:t>,</w:t>
      </w:r>
      <w:proofErr w:type="gramEnd"/>
      <w:r w:rsidRPr="009738D3">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94C4D" w:rsidRPr="009738D3" w:rsidRDefault="00C94C4D" w:rsidP="00E8604C">
      <w:pPr>
        <w:tabs>
          <w:tab w:val="left" w:pos="9498"/>
        </w:tabs>
        <w:ind w:firstLine="567"/>
        <w:jc w:val="both"/>
      </w:pPr>
      <w:r w:rsidRPr="009738D3">
        <w:t>- результаты оценки заявок на участие в закупке, (если документацией о закупке на последнем этапе ее проведения предусмотрена оцен</w:t>
      </w:r>
      <w:r w:rsidR="00736EA0" w:rsidRPr="009738D3">
        <w:t>ка заявок) с указанием решения К</w:t>
      </w:r>
      <w:r w:rsidRPr="009738D3">
        <w:t>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94C4D" w:rsidRPr="009738D3" w:rsidRDefault="00C94C4D" w:rsidP="00E8604C">
      <w:pPr>
        <w:tabs>
          <w:tab w:val="left" w:pos="9498"/>
        </w:tabs>
        <w:ind w:firstLine="567"/>
        <w:jc w:val="both"/>
      </w:pPr>
      <w:r w:rsidRPr="009738D3">
        <w:t xml:space="preserve"> - причины, по которым закупка признана несостоявшейся, в случае признания ее таковой.</w:t>
      </w:r>
    </w:p>
    <w:p w:rsidR="00C94C4D" w:rsidRPr="009738D3" w:rsidRDefault="00C94C4D" w:rsidP="00E8604C">
      <w:pPr>
        <w:pStyle w:val="Standard"/>
        <w:tabs>
          <w:tab w:val="left" w:pos="9498"/>
        </w:tabs>
        <w:ind w:firstLine="567"/>
        <w:jc w:val="both"/>
        <w:rPr>
          <w:rFonts w:ascii="Times New Roman" w:hAnsi="Times New Roman" w:cs="Times New Roman"/>
          <w:color w:val="auto"/>
        </w:rPr>
      </w:pPr>
      <w:r w:rsidRPr="009738D3">
        <w:rPr>
          <w:rFonts w:ascii="Times New Roman" w:hAnsi="Times New Roman" w:cs="Times New Roman"/>
          <w:bCs/>
          <w:iCs/>
          <w:color w:val="auto"/>
        </w:rPr>
        <w:t>3.11. Подписание договора по результатам аукциона.</w:t>
      </w:r>
    </w:p>
    <w:p w:rsidR="00C94C4D" w:rsidRPr="009738D3" w:rsidRDefault="00C94C4D" w:rsidP="00E8604C">
      <w:pPr>
        <w:pStyle w:val="Standard"/>
        <w:tabs>
          <w:tab w:val="left" w:pos="9498"/>
        </w:tabs>
        <w:ind w:firstLine="567"/>
        <w:jc w:val="both"/>
        <w:rPr>
          <w:rFonts w:ascii="Times New Roman" w:hAnsi="Times New Roman" w:cs="Times New Roman"/>
          <w:bCs/>
          <w:iCs/>
          <w:color w:val="auto"/>
        </w:rPr>
      </w:pPr>
      <w:r w:rsidRPr="009738D3">
        <w:rPr>
          <w:rFonts w:ascii="Times New Roman" w:hAnsi="Times New Roman" w:cs="Times New Roman"/>
          <w:bCs/>
          <w:iCs/>
          <w:color w:val="auto"/>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94C4D" w:rsidRPr="009738D3" w:rsidRDefault="00C94C4D" w:rsidP="00E8604C">
      <w:pPr>
        <w:tabs>
          <w:tab w:val="left" w:pos="9498"/>
        </w:tabs>
        <w:ind w:firstLine="567"/>
        <w:jc w:val="both"/>
      </w:pPr>
      <w:r w:rsidRPr="009738D3">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частью 7 Раздела 1 настоящего Положения.</w:t>
      </w:r>
    </w:p>
    <w:p w:rsidR="00C94C4D" w:rsidRPr="009738D3" w:rsidRDefault="00C94C4D" w:rsidP="00E8604C">
      <w:pPr>
        <w:tabs>
          <w:tab w:val="left" w:pos="9498"/>
        </w:tabs>
        <w:ind w:firstLine="567"/>
        <w:jc w:val="both"/>
      </w:pPr>
      <w:proofErr w:type="gramStart"/>
      <w:r w:rsidRPr="009738D3">
        <w:rPr>
          <w:bCs/>
          <w:iC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w:t>
      </w:r>
      <w:r w:rsidR="00736EA0" w:rsidRPr="009738D3">
        <w:rPr>
          <w:bCs/>
          <w:iCs/>
        </w:rPr>
        <w:t>ствий (бездействия) заказчика, К</w:t>
      </w:r>
      <w:r w:rsidRPr="009738D3">
        <w:rPr>
          <w:bCs/>
          <w:iCs/>
        </w:rPr>
        <w:t>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9738D3">
        <w:rPr>
          <w:bCs/>
          <w:iCs/>
        </w:rPr>
        <w:t xml:space="preserve"> по осуществлению закупки, оператора электронной площадки.</w:t>
      </w:r>
    </w:p>
    <w:p w:rsidR="00C94C4D" w:rsidRPr="009738D3" w:rsidRDefault="00C94C4D" w:rsidP="00E8604C">
      <w:pPr>
        <w:pStyle w:val="Standard"/>
        <w:tabs>
          <w:tab w:val="left" w:pos="9498"/>
        </w:tabs>
        <w:ind w:firstLine="567"/>
        <w:jc w:val="both"/>
        <w:rPr>
          <w:rFonts w:ascii="Times New Roman" w:hAnsi="Times New Roman" w:cs="Times New Roman"/>
          <w:bCs/>
          <w:iCs/>
          <w:color w:val="auto"/>
          <w:lang w:eastAsia="ru-RU"/>
        </w:rPr>
      </w:pPr>
      <w:r w:rsidRPr="009738D3">
        <w:rPr>
          <w:rFonts w:ascii="Times New Roman" w:hAnsi="Times New Roman" w:cs="Times New Roman"/>
          <w:bCs/>
          <w:iCs/>
          <w:color w:val="auto"/>
        </w:rPr>
        <w:t>3.12. В случае</w:t>
      </w:r>
      <w:proofErr w:type="gramStart"/>
      <w:r w:rsidRPr="009738D3">
        <w:rPr>
          <w:rFonts w:ascii="Times New Roman" w:hAnsi="Times New Roman" w:cs="Times New Roman"/>
          <w:bCs/>
          <w:iCs/>
          <w:color w:val="auto"/>
        </w:rPr>
        <w:t>,</w:t>
      </w:r>
      <w:proofErr w:type="gramEnd"/>
      <w:r w:rsidRPr="009738D3">
        <w:rPr>
          <w:rFonts w:ascii="Times New Roman" w:hAnsi="Times New Roman" w:cs="Times New Roman"/>
          <w:bCs/>
          <w:iCs/>
          <w:color w:val="auto"/>
        </w:rPr>
        <w:t xml:space="preserve">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sidRPr="009738D3">
        <w:rPr>
          <w:rFonts w:ascii="Times New Roman" w:hAnsi="Times New Roman" w:cs="Times New Roman"/>
          <w:bCs/>
          <w:iCs/>
          <w:color w:val="auto"/>
          <w:lang w:eastAsia="ru-RU"/>
        </w:rPr>
        <w:t>В случае объявления о проведении повторного аукциона заказчик вправе изменить условия проведения аукциона.</w:t>
      </w:r>
    </w:p>
    <w:p w:rsidR="00C94C4D" w:rsidRPr="009738D3" w:rsidRDefault="00C94C4D" w:rsidP="00E8604C">
      <w:pPr>
        <w:pStyle w:val="Standard"/>
        <w:tabs>
          <w:tab w:val="left" w:pos="9498"/>
        </w:tabs>
        <w:ind w:firstLine="567"/>
        <w:jc w:val="both"/>
        <w:rPr>
          <w:rFonts w:ascii="Times New Roman" w:hAnsi="Times New Roman" w:cs="Times New Roman"/>
          <w:iCs/>
          <w:color w:val="auto"/>
        </w:rPr>
      </w:pPr>
      <w:r w:rsidRPr="009738D3">
        <w:rPr>
          <w:rFonts w:ascii="Times New Roman" w:hAnsi="Times New Roman" w:cs="Times New Roman"/>
          <w:iCs/>
          <w:color w:val="auto"/>
        </w:rPr>
        <w:t xml:space="preserve">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 </w:t>
      </w:r>
    </w:p>
    <w:p w:rsidR="00C94C4D" w:rsidRPr="009738D3" w:rsidRDefault="00C94C4D" w:rsidP="00E8604C">
      <w:pPr>
        <w:pStyle w:val="Standard"/>
        <w:tabs>
          <w:tab w:val="left" w:pos="9498"/>
        </w:tabs>
        <w:ind w:firstLine="567"/>
        <w:jc w:val="both"/>
        <w:rPr>
          <w:rFonts w:ascii="Times New Roman" w:hAnsi="Times New Roman" w:cs="Times New Roman"/>
          <w:bCs/>
          <w:iCs/>
          <w:color w:val="auto"/>
          <w:lang w:eastAsia="ru-RU"/>
        </w:rPr>
      </w:pPr>
      <w:r w:rsidRPr="009738D3">
        <w:rPr>
          <w:rFonts w:ascii="Times New Roman" w:hAnsi="Times New Roman" w:cs="Times New Roman"/>
          <w:bCs/>
          <w:iCs/>
          <w:color w:val="auto"/>
          <w:lang w:eastAsia="ru-RU"/>
        </w:rPr>
        <w:t>В случае</w:t>
      </w:r>
      <w:proofErr w:type="gramStart"/>
      <w:r w:rsidRPr="009738D3">
        <w:rPr>
          <w:rFonts w:ascii="Times New Roman" w:hAnsi="Times New Roman" w:cs="Times New Roman"/>
          <w:bCs/>
          <w:iCs/>
          <w:color w:val="auto"/>
          <w:lang w:eastAsia="ru-RU"/>
        </w:rPr>
        <w:t>,</w:t>
      </w:r>
      <w:proofErr w:type="gramEnd"/>
      <w:r w:rsidRPr="009738D3">
        <w:rPr>
          <w:rFonts w:ascii="Times New Roman" w:hAnsi="Times New Roman" w:cs="Times New Roman"/>
          <w:bCs/>
          <w:iCs/>
          <w:color w:val="auto"/>
          <w:lang w:eastAsia="ru-RU"/>
        </w:rPr>
        <w:t xml:space="preserve">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C94C4D" w:rsidRPr="009738D3" w:rsidRDefault="00C94C4D" w:rsidP="00E8604C">
      <w:pPr>
        <w:tabs>
          <w:tab w:val="left" w:pos="9498"/>
        </w:tabs>
        <w:ind w:firstLine="567"/>
        <w:jc w:val="both"/>
      </w:pPr>
      <w:r w:rsidRPr="009738D3">
        <w:rPr>
          <w:bCs/>
          <w:iCs/>
        </w:rPr>
        <w:t xml:space="preserve">3.13. </w:t>
      </w:r>
      <w:r w:rsidRPr="009738D3">
        <w:t>Победитель аукциона признается уклонившимся от заключения договора в случае, если в порядке и сроки не направил заказчику проект договора, подписанный лицом, имеющим право действовать от имени победителя такого аукциона.</w:t>
      </w:r>
    </w:p>
    <w:p w:rsidR="00C94C4D" w:rsidRPr="009738D3" w:rsidRDefault="00C94C4D" w:rsidP="00E8604C">
      <w:pPr>
        <w:tabs>
          <w:tab w:val="left" w:pos="9498"/>
        </w:tabs>
        <w:ind w:firstLine="567"/>
        <w:jc w:val="both"/>
        <w:rPr>
          <w:strike/>
        </w:rPr>
      </w:pPr>
      <w:r w:rsidRPr="009738D3">
        <w:t>3.14. В случае</w:t>
      </w:r>
      <w:proofErr w:type="gramStart"/>
      <w:r w:rsidRPr="009738D3">
        <w:t>,</w:t>
      </w:r>
      <w:proofErr w:type="gramEnd"/>
      <w:r w:rsidRPr="009738D3">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w:t>
      </w:r>
      <w:proofErr w:type="gramStart"/>
      <w:r w:rsidRPr="009738D3">
        <w:t>с даты признания</w:t>
      </w:r>
      <w:proofErr w:type="gramEnd"/>
      <w:r w:rsidRPr="009738D3">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настоящей главой. </w:t>
      </w:r>
    </w:p>
    <w:p w:rsidR="00C94C4D" w:rsidRPr="009738D3" w:rsidRDefault="00C94C4D" w:rsidP="00E8604C">
      <w:pPr>
        <w:tabs>
          <w:tab w:val="left" w:pos="851"/>
          <w:tab w:val="left" w:pos="993"/>
        </w:tabs>
      </w:pPr>
    </w:p>
    <w:p w:rsidR="00C94C4D" w:rsidRPr="009738D3" w:rsidRDefault="00C94C4D" w:rsidP="00E8604C">
      <w:pPr>
        <w:pStyle w:val="Standard"/>
        <w:jc w:val="both"/>
        <w:rPr>
          <w:rFonts w:ascii="Times New Roman" w:hAnsi="Times New Roman" w:cs="Times New Roman"/>
          <w:b/>
          <w:color w:val="auto"/>
        </w:rPr>
      </w:pPr>
      <w:bookmarkStart w:id="32" w:name="_Toc373852696"/>
      <w:bookmarkStart w:id="33" w:name="_Toc437019788"/>
      <w:r w:rsidRPr="009738D3">
        <w:rPr>
          <w:rFonts w:ascii="Times New Roman" w:hAnsi="Times New Roman" w:cs="Times New Roman"/>
          <w:b/>
          <w:color w:val="auto"/>
        </w:rPr>
        <w:t xml:space="preserve">РАЗДЕЛ 4. </w:t>
      </w:r>
      <w:bookmarkEnd w:id="32"/>
      <w:bookmarkEnd w:id="33"/>
      <w:r w:rsidRPr="009738D3">
        <w:rPr>
          <w:rFonts w:ascii="Times New Roman" w:hAnsi="Times New Roman" w:cs="Times New Roman"/>
          <w:b/>
          <w:color w:val="auto"/>
        </w:rPr>
        <w:t>ПОРЯДОК ПРОВЕДЕНИЯ ЗАПРОСА КОТИРОВОК В ЭЛЕКТРОННОЙ ФОРМЕ</w:t>
      </w:r>
    </w:p>
    <w:p w:rsidR="00C94C4D" w:rsidRPr="009738D3" w:rsidRDefault="00C94C4D" w:rsidP="00E8604C">
      <w:pPr>
        <w:pStyle w:val="ConsPlusTitle"/>
        <w:widowControl/>
        <w:jc w:val="center"/>
        <w:outlineLvl w:val="0"/>
      </w:pPr>
    </w:p>
    <w:p w:rsidR="00C94C4D" w:rsidRPr="009738D3" w:rsidRDefault="00C94C4D" w:rsidP="00E8604C">
      <w:pPr>
        <w:tabs>
          <w:tab w:val="left" w:pos="9356"/>
        </w:tabs>
        <w:ind w:firstLine="567"/>
        <w:jc w:val="both"/>
      </w:pPr>
      <w:r w:rsidRPr="009738D3">
        <w:t xml:space="preserve">4.1. </w:t>
      </w:r>
      <w:proofErr w:type="gramStart"/>
      <w:r w:rsidRPr="009738D3">
        <w:t>Запрос котировок в электронной форме - форма торгов,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roofErr w:type="gramEnd"/>
    </w:p>
    <w:p w:rsidR="00C94C4D" w:rsidRPr="009738D3" w:rsidRDefault="00C94C4D" w:rsidP="00E8604C">
      <w:pPr>
        <w:tabs>
          <w:tab w:val="left" w:pos="9356"/>
        </w:tabs>
        <w:ind w:firstLine="567"/>
        <w:jc w:val="both"/>
      </w:pPr>
      <w:r w:rsidRPr="009738D3">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C94C4D" w:rsidRPr="009738D3" w:rsidRDefault="00C94C4D" w:rsidP="00E8604C">
      <w:pPr>
        <w:tabs>
          <w:tab w:val="left" w:pos="9356"/>
        </w:tabs>
        <w:ind w:firstLine="567"/>
        <w:jc w:val="both"/>
      </w:pPr>
      <w:r w:rsidRPr="009738D3">
        <w:t xml:space="preserve">4.2.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Pr="009738D3">
        <w:rPr>
          <w:b/>
        </w:rPr>
        <w:t>5 000</w:t>
      </w:r>
      <w:r w:rsidRPr="009738D3">
        <w:t> </w:t>
      </w:r>
      <w:r w:rsidRPr="009738D3">
        <w:rPr>
          <w:b/>
        </w:rPr>
        <w:t>000</w:t>
      </w:r>
      <w:r w:rsidRPr="009738D3">
        <w:t xml:space="preserve"> (Пять миллионов) рублей с учетом включенных в нее расходов (расходы на перевозку, страхование, уплату таможенных пошлин, налогов, сборов и другие обязательные платежи). </w:t>
      </w:r>
    </w:p>
    <w:p w:rsidR="00C94C4D" w:rsidRPr="009738D3" w:rsidRDefault="00C94C4D" w:rsidP="00E8604C">
      <w:pPr>
        <w:pStyle w:val="a3"/>
        <w:tabs>
          <w:tab w:val="left" w:pos="9356"/>
        </w:tabs>
        <w:spacing w:after="0" w:line="240" w:lineRule="auto"/>
        <w:ind w:firstLine="567"/>
      </w:pPr>
      <w:r w:rsidRPr="009738D3">
        <w:t>4.3. Требования, предъявляемые к запросу котировок.</w:t>
      </w:r>
    </w:p>
    <w:p w:rsidR="00C94C4D" w:rsidRPr="009738D3" w:rsidRDefault="00C94C4D" w:rsidP="00E8604C">
      <w:pPr>
        <w:pStyle w:val="a3"/>
        <w:tabs>
          <w:tab w:val="left" w:pos="9356"/>
        </w:tabs>
        <w:spacing w:after="0" w:line="240" w:lineRule="auto"/>
        <w:ind w:firstLine="567"/>
      </w:pPr>
      <w:r w:rsidRPr="009738D3">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C94C4D" w:rsidRPr="009738D3" w:rsidRDefault="00C94C4D" w:rsidP="00E8604C">
      <w:pPr>
        <w:pStyle w:val="a3"/>
        <w:tabs>
          <w:tab w:val="left" w:pos="9356"/>
        </w:tabs>
        <w:spacing w:after="0" w:line="240" w:lineRule="auto"/>
        <w:ind w:firstLine="567"/>
      </w:pPr>
      <w:r w:rsidRPr="009738D3">
        <w:t>4.4. Извещение о запросе котировок должно содержать следующие сведения:</w:t>
      </w:r>
    </w:p>
    <w:p w:rsidR="00C94C4D" w:rsidRPr="009738D3" w:rsidRDefault="00C94C4D" w:rsidP="00E8604C">
      <w:pPr>
        <w:pStyle w:val="a3"/>
        <w:tabs>
          <w:tab w:val="left" w:pos="9356"/>
        </w:tabs>
        <w:spacing w:after="0" w:line="240" w:lineRule="auto"/>
        <w:ind w:firstLine="567"/>
      </w:pPr>
      <w:r w:rsidRPr="009738D3">
        <w:t>1) способ закупки - запрос котировок в электронной форме;</w:t>
      </w:r>
    </w:p>
    <w:p w:rsidR="00C94C4D" w:rsidRPr="009738D3" w:rsidRDefault="00C94C4D" w:rsidP="00E8604C">
      <w:pPr>
        <w:pStyle w:val="a3"/>
        <w:tabs>
          <w:tab w:val="left" w:pos="9356"/>
        </w:tabs>
        <w:spacing w:after="0" w:line="240" w:lineRule="auto"/>
        <w:ind w:firstLine="567"/>
      </w:pPr>
      <w:r w:rsidRPr="009738D3">
        <w:t>2) наименование, место нахождения, почтовый адрес, адрес электронной почты, номер контактного телефона заказчика;</w:t>
      </w:r>
    </w:p>
    <w:p w:rsidR="00C94C4D" w:rsidRPr="009738D3" w:rsidRDefault="00C94C4D" w:rsidP="00E8604C">
      <w:pPr>
        <w:pStyle w:val="a3"/>
        <w:tabs>
          <w:tab w:val="left" w:pos="9356"/>
        </w:tabs>
        <w:spacing w:after="0" w:line="240" w:lineRule="auto"/>
        <w:ind w:firstLine="567"/>
      </w:pPr>
      <w:r w:rsidRPr="009738D3">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C94C4D" w:rsidRPr="009738D3" w:rsidRDefault="00C94C4D" w:rsidP="00E8604C">
      <w:pPr>
        <w:pStyle w:val="a3"/>
        <w:tabs>
          <w:tab w:val="left" w:pos="9356"/>
        </w:tabs>
        <w:spacing w:after="0" w:line="240" w:lineRule="auto"/>
        <w:ind w:firstLine="567"/>
      </w:pPr>
      <w:r w:rsidRPr="009738D3">
        <w:t>4) место поставки товара, выполнения работ, оказания услуг;</w:t>
      </w:r>
    </w:p>
    <w:p w:rsidR="001A1A66" w:rsidRPr="009738D3" w:rsidRDefault="00C94C4D" w:rsidP="00E8604C">
      <w:pPr>
        <w:pStyle w:val="a3"/>
        <w:tabs>
          <w:tab w:val="left" w:pos="9356"/>
        </w:tabs>
        <w:spacing w:after="0" w:line="240" w:lineRule="auto"/>
        <w:ind w:firstLine="567"/>
        <w:rPr>
          <w:rFonts w:eastAsia="Calibri"/>
        </w:rPr>
      </w:pPr>
      <w:r w:rsidRPr="009738D3">
        <w:t xml:space="preserve">5) </w:t>
      </w:r>
      <w:r w:rsidR="001A1A66" w:rsidRPr="009738D3">
        <w:rPr>
          <w:rFonts w:eastAsia="Calibri"/>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4C4D" w:rsidRPr="009738D3" w:rsidRDefault="001A1A66" w:rsidP="00E8604C">
      <w:pPr>
        <w:pStyle w:val="a3"/>
        <w:tabs>
          <w:tab w:val="left" w:pos="9356"/>
        </w:tabs>
        <w:spacing w:after="0" w:line="240" w:lineRule="auto"/>
        <w:ind w:firstLine="567"/>
      </w:pPr>
      <w:r w:rsidRPr="009738D3">
        <w:rPr>
          <w:rFonts w:eastAsia="Calibri"/>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C94C4D" w:rsidRPr="009738D3">
        <w:t>;</w:t>
      </w:r>
    </w:p>
    <w:p w:rsidR="00C94C4D" w:rsidRPr="009738D3" w:rsidRDefault="001A1A66" w:rsidP="00E8604C">
      <w:pPr>
        <w:tabs>
          <w:tab w:val="left" w:pos="9356"/>
        </w:tabs>
        <w:ind w:firstLine="567"/>
        <w:jc w:val="both"/>
      </w:pPr>
      <w:r w:rsidRPr="009738D3">
        <w:t>7</w:t>
      </w:r>
      <w:r w:rsidR="00C94C4D" w:rsidRPr="009738D3">
        <w:t>) порядок, дата начала, дата и время окончания срока подачи заявок на участие в закупке и порядок подведения итогов закупки;</w:t>
      </w:r>
    </w:p>
    <w:p w:rsidR="00C94C4D" w:rsidRPr="009738D3" w:rsidRDefault="001A1A66" w:rsidP="00E8604C">
      <w:pPr>
        <w:tabs>
          <w:tab w:val="left" w:pos="9356"/>
        </w:tabs>
        <w:ind w:firstLine="567"/>
        <w:jc w:val="both"/>
      </w:pPr>
      <w:r w:rsidRPr="009738D3">
        <w:t>8</w:t>
      </w:r>
      <w:r w:rsidR="00C94C4D" w:rsidRPr="009738D3">
        <w:t>) адрес электронной торговой площадки в информационно-телекоммуникационной сети "Интернет";</w:t>
      </w:r>
    </w:p>
    <w:p w:rsidR="00C94C4D" w:rsidRPr="009738D3" w:rsidRDefault="001A1A66" w:rsidP="00E8604C">
      <w:pPr>
        <w:pStyle w:val="a3"/>
        <w:tabs>
          <w:tab w:val="left" w:pos="9356"/>
        </w:tabs>
        <w:spacing w:after="0" w:line="240" w:lineRule="auto"/>
        <w:ind w:firstLine="567"/>
      </w:pPr>
      <w:r w:rsidRPr="009738D3">
        <w:t>9</w:t>
      </w:r>
      <w:r w:rsidR="00C94C4D" w:rsidRPr="009738D3">
        <w:t>) место и дата рассмотрения заявок (предложений) участников закупки и подведения итогов закупки;</w:t>
      </w:r>
    </w:p>
    <w:p w:rsidR="00C94C4D" w:rsidRPr="009738D3" w:rsidRDefault="001A1A66" w:rsidP="00E8604C">
      <w:pPr>
        <w:pStyle w:val="a3"/>
        <w:tabs>
          <w:tab w:val="left" w:pos="9356"/>
        </w:tabs>
        <w:spacing w:after="0" w:line="240" w:lineRule="auto"/>
        <w:ind w:firstLine="567"/>
      </w:pPr>
      <w:r w:rsidRPr="009738D3">
        <w:t>10</w:t>
      </w:r>
      <w:r w:rsidR="00C94C4D" w:rsidRPr="009738D3">
        <w:t>) форма котировочной заявки, подаваемой в форме электронного документа;</w:t>
      </w:r>
    </w:p>
    <w:p w:rsidR="00C94C4D" w:rsidRPr="009738D3" w:rsidRDefault="001A1A66" w:rsidP="00E8604C">
      <w:pPr>
        <w:pStyle w:val="a3"/>
        <w:spacing w:after="0" w:line="240" w:lineRule="auto"/>
        <w:ind w:firstLine="567"/>
      </w:pPr>
      <w:r w:rsidRPr="009738D3">
        <w:t>11</w:t>
      </w:r>
      <w:r w:rsidR="00C94C4D" w:rsidRPr="009738D3">
        <w:t>) срок подписания победителем в проведении запроса котировок договора со дня подписания протокола рассмотрения котировочных заявок;</w:t>
      </w:r>
    </w:p>
    <w:p w:rsidR="00C94C4D" w:rsidRPr="009738D3" w:rsidRDefault="00C94C4D" w:rsidP="00E8604C">
      <w:pPr>
        <w:pStyle w:val="a3"/>
        <w:spacing w:after="0" w:line="240" w:lineRule="auto"/>
        <w:ind w:firstLine="567"/>
      </w:pPr>
      <w:r w:rsidRPr="009738D3">
        <w:t>1</w:t>
      </w:r>
      <w:r w:rsidR="001A1A66" w:rsidRPr="009738D3">
        <w:t>2</w:t>
      </w:r>
      <w:r w:rsidRPr="009738D3">
        <w:t>) требования, предъявляемые действующим законодательством к поставщикам товаров, работ, услуг, являющихся предметом закупки;</w:t>
      </w:r>
    </w:p>
    <w:p w:rsidR="00C94C4D" w:rsidRPr="009738D3" w:rsidRDefault="00C94C4D" w:rsidP="00E8604C">
      <w:pPr>
        <w:pStyle w:val="a3"/>
        <w:spacing w:after="0" w:line="240" w:lineRule="auto"/>
        <w:ind w:firstLine="567"/>
        <w:rPr>
          <w:bCs/>
          <w:iCs/>
        </w:rPr>
      </w:pPr>
      <w:r w:rsidRPr="009738D3">
        <w:t>1</w:t>
      </w:r>
      <w:r w:rsidR="001A1A66" w:rsidRPr="009738D3">
        <w:t>3</w:t>
      </w:r>
      <w:r w:rsidRPr="009738D3">
        <w:t xml:space="preserve">) </w:t>
      </w:r>
      <w:r w:rsidRPr="009738D3">
        <w:rPr>
          <w:bCs/>
          <w:iCs/>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C94C4D" w:rsidRPr="009738D3" w:rsidRDefault="00C94C4D" w:rsidP="00E8604C">
      <w:pPr>
        <w:pStyle w:val="a3"/>
        <w:spacing w:after="0" w:line="240" w:lineRule="auto"/>
        <w:ind w:firstLine="567"/>
      </w:pPr>
      <w:r w:rsidRPr="009738D3">
        <w:t>К извещению о проведении запроса котировок должен быть приложен проект договора, заключаемого по результатам проведения такого запроса.</w:t>
      </w:r>
    </w:p>
    <w:p w:rsidR="00C94C4D" w:rsidRPr="009738D3" w:rsidRDefault="00C94C4D" w:rsidP="00E8604C">
      <w:pPr>
        <w:pStyle w:val="a3"/>
        <w:spacing w:after="0" w:line="240" w:lineRule="auto"/>
        <w:ind w:firstLine="567"/>
      </w:pPr>
      <w:r w:rsidRPr="009738D3">
        <w:t>4.5. Требования, предъявляемые к котировочной заявке.</w:t>
      </w:r>
    </w:p>
    <w:p w:rsidR="00C94C4D" w:rsidRPr="009738D3" w:rsidRDefault="00C94C4D" w:rsidP="00E8604C">
      <w:pPr>
        <w:ind w:firstLine="567"/>
        <w:jc w:val="both"/>
      </w:pPr>
      <w:proofErr w:type="gramStart"/>
      <w:r w:rsidRPr="009738D3">
        <w:t>Заявка на участие в запросе котировок состоит из предложений участника закупки о предлагаемых товаре, работе, услуге, а также о цене контракта.</w:t>
      </w:r>
      <w:proofErr w:type="gramEnd"/>
      <w:r w:rsidRPr="009738D3">
        <w:t xml:space="preserve"> Такая заявка направляется участником закупки оператору электронной площадки.</w:t>
      </w:r>
    </w:p>
    <w:p w:rsidR="00C94C4D" w:rsidRPr="009738D3" w:rsidRDefault="00C94C4D" w:rsidP="00E8604C">
      <w:pPr>
        <w:pStyle w:val="a3"/>
        <w:spacing w:after="0" w:line="240" w:lineRule="auto"/>
        <w:ind w:firstLine="567"/>
      </w:pPr>
      <w:r w:rsidRPr="009738D3">
        <w:t>Котировочная заявка должна содержать следующие документы и информацию:</w:t>
      </w:r>
    </w:p>
    <w:p w:rsidR="00C94C4D" w:rsidRPr="009738D3" w:rsidRDefault="00C94C4D" w:rsidP="00E8604C">
      <w:pPr>
        <w:pStyle w:val="a3"/>
        <w:spacing w:after="0" w:line="240" w:lineRule="auto"/>
        <w:ind w:firstLine="567"/>
      </w:pPr>
      <w:proofErr w:type="gramStart"/>
      <w:r w:rsidRPr="009738D3">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C94C4D" w:rsidRPr="009738D3" w:rsidRDefault="00C94C4D" w:rsidP="00E8604C">
      <w:pPr>
        <w:pStyle w:val="a3"/>
        <w:spacing w:after="0" w:line="240" w:lineRule="auto"/>
        <w:ind w:firstLine="567"/>
      </w:pPr>
      <w:r w:rsidRPr="009738D3">
        <w:t>2) идентификационный номер налогоплательщика;</w:t>
      </w:r>
    </w:p>
    <w:p w:rsidR="00C94C4D" w:rsidRPr="009738D3" w:rsidRDefault="00C94C4D" w:rsidP="00E8604C">
      <w:pPr>
        <w:ind w:firstLine="567"/>
        <w:jc w:val="both"/>
      </w:pPr>
      <w:r w:rsidRPr="009738D3">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C94C4D" w:rsidRPr="009738D3" w:rsidRDefault="00C94C4D" w:rsidP="00E8604C">
      <w:pPr>
        <w:ind w:firstLine="567"/>
        <w:jc w:val="both"/>
      </w:pPr>
      <w:r w:rsidRPr="009738D3">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C94C4D" w:rsidRPr="009738D3" w:rsidRDefault="00C94C4D" w:rsidP="00E8604C">
      <w:pPr>
        <w:pStyle w:val="a3"/>
        <w:spacing w:after="0" w:line="240" w:lineRule="auto"/>
        <w:ind w:firstLine="567"/>
      </w:pPr>
      <w:r w:rsidRPr="009738D3">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94C4D" w:rsidRPr="009738D3" w:rsidRDefault="00C94C4D" w:rsidP="00E8604C">
      <w:pPr>
        <w:pStyle w:val="a3"/>
        <w:spacing w:after="0" w:line="240" w:lineRule="auto"/>
        <w:ind w:firstLine="567"/>
      </w:pPr>
      <w:r w:rsidRPr="009738D3">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C94C4D" w:rsidRPr="009738D3" w:rsidRDefault="00C94C4D" w:rsidP="00E8604C">
      <w:pPr>
        <w:pStyle w:val="a3"/>
        <w:spacing w:after="0" w:line="240" w:lineRule="auto"/>
        <w:ind w:firstLine="567"/>
      </w:pPr>
      <w:r w:rsidRPr="009738D3">
        <w:t xml:space="preserve">7) </w:t>
      </w:r>
      <w:r w:rsidRPr="009738D3">
        <w:rPr>
          <w:bCs/>
          <w:iCs/>
        </w:rPr>
        <w:t>документы (декларация) подтверждающие соответствие участника закупки требованиям, установленным в документации о закупке.</w:t>
      </w:r>
    </w:p>
    <w:p w:rsidR="00C94C4D" w:rsidRPr="009738D3" w:rsidRDefault="00C94C4D" w:rsidP="00E8604C">
      <w:pPr>
        <w:pStyle w:val="a3"/>
        <w:spacing w:after="0" w:line="240" w:lineRule="auto"/>
        <w:ind w:firstLine="567"/>
      </w:pPr>
      <w:r w:rsidRPr="009738D3">
        <w:t>4.6. Порядок проведения запроса котировок.</w:t>
      </w:r>
    </w:p>
    <w:p w:rsidR="00C94C4D" w:rsidRPr="009738D3" w:rsidRDefault="00C94C4D" w:rsidP="00E8604C">
      <w:pPr>
        <w:pStyle w:val="a3"/>
        <w:spacing w:after="0" w:line="240" w:lineRule="auto"/>
        <w:ind w:firstLine="567"/>
      </w:pPr>
      <w:r w:rsidRPr="009738D3">
        <w:t>4.6.1.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C94C4D" w:rsidRPr="009738D3" w:rsidRDefault="00C94C4D" w:rsidP="00E8604C">
      <w:pPr>
        <w:pStyle w:val="a3"/>
        <w:spacing w:after="0" w:line="240" w:lineRule="auto"/>
        <w:ind w:firstLine="567"/>
      </w:pPr>
      <w:r w:rsidRPr="009738D3">
        <w:t>4.6.2.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C94C4D" w:rsidRPr="009738D3" w:rsidRDefault="00C94C4D" w:rsidP="00E8604C">
      <w:pPr>
        <w:pStyle w:val="a3"/>
        <w:spacing w:after="0" w:line="240" w:lineRule="auto"/>
        <w:ind w:firstLine="567"/>
      </w:pPr>
      <w:r w:rsidRPr="009738D3">
        <w:t>4.6.3.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94C4D" w:rsidRPr="009738D3" w:rsidRDefault="00C94C4D" w:rsidP="00E8604C">
      <w:pPr>
        <w:pStyle w:val="a3"/>
        <w:spacing w:after="0" w:line="240" w:lineRule="auto"/>
        <w:ind w:firstLine="567"/>
      </w:pPr>
      <w:r w:rsidRPr="009738D3">
        <w:t>4.7. Порядок подачи котировочных заявок:</w:t>
      </w:r>
    </w:p>
    <w:p w:rsidR="00C94C4D" w:rsidRPr="009738D3" w:rsidRDefault="00C94C4D" w:rsidP="00E8604C">
      <w:pPr>
        <w:ind w:firstLine="567"/>
        <w:jc w:val="both"/>
      </w:pPr>
      <w:r w:rsidRPr="009738D3">
        <w:t>4.7.1.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C94C4D" w:rsidRPr="009738D3" w:rsidRDefault="00C94C4D" w:rsidP="00E8604C">
      <w:pPr>
        <w:pStyle w:val="a3"/>
        <w:spacing w:after="0" w:line="240" w:lineRule="auto"/>
        <w:ind w:firstLine="567"/>
      </w:pPr>
      <w:r w:rsidRPr="009738D3">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C94C4D" w:rsidRPr="009738D3" w:rsidRDefault="00C94C4D" w:rsidP="00E8604C">
      <w:pPr>
        <w:ind w:firstLine="567"/>
        <w:jc w:val="both"/>
      </w:pPr>
      <w:r w:rsidRPr="009738D3">
        <w:t>4.7.2. 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C94C4D" w:rsidRPr="009738D3" w:rsidRDefault="00C94C4D" w:rsidP="00E8604C">
      <w:pPr>
        <w:ind w:firstLine="567"/>
        <w:jc w:val="both"/>
      </w:pPr>
      <w:r w:rsidRPr="009738D3">
        <w:t>4.7.3.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94C4D" w:rsidRPr="009738D3" w:rsidRDefault="00C94C4D" w:rsidP="00E8604C">
      <w:pPr>
        <w:ind w:firstLine="567"/>
        <w:jc w:val="both"/>
      </w:pPr>
      <w:r w:rsidRPr="009738D3">
        <w:t>4.7.4.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w:t>
      </w:r>
    </w:p>
    <w:p w:rsidR="00C94C4D" w:rsidRPr="009738D3" w:rsidRDefault="00C94C4D" w:rsidP="00E8604C">
      <w:pPr>
        <w:ind w:firstLine="567"/>
        <w:jc w:val="both"/>
      </w:pPr>
      <w:r w:rsidRPr="009738D3">
        <w:t>1) подачи заявки с нарушением требований;</w:t>
      </w:r>
    </w:p>
    <w:p w:rsidR="00C94C4D" w:rsidRPr="009738D3" w:rsidRDefault="00C94C4D" w:rsidP="00E8604C">
      <w:pPr>
        <w:ind w:firstLine="567"/>
        <w:jc w:val="both"/>
      </w:pPr>
      <w:r w:rsidRPr="009738D3">
        <w:t>2)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94C4D" w:rsidRPr="009738D3" w:rsidRDefault="00C94C4D" w:rsidP="00E8604C">
      <w:pPr>
        <w:ind w:firstLine="567"/>
        <w:jc w:val="both"/>
      </w:pPr>
      <w:r w:rsidRPr="009738D3">
        <w:t>3) получения заявки после даты или времени окончания срока подачи заявок на участие в таком запросе;</w:t>
      </w:r>
    </w:p>
    <w:p w:rsidR="00C94C4D" w:rsidRPr="009738D3" w:rsidRDefault="00C94C4D" w:rsidP="00E8604C">
      <w:pPr>
        <w:ind w:firstLine="567"/>
        <w:jc w:val="both"/>
      </w:pPr>
      <w:r w:rsidRPr="009738D3">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контракта или равной нулю;</w:t>
      </w:r>
    </w:p>
    <w:p w:rsidR="00C94C4D" w:rsidRPr="009738D3" w:rsidRDefault="00C94C4D" w:rsidP="00E8604C">
      <w:pPr>
        <w:ind w:firstLine="567"/>
        <w:jc w:val="both"/>
      </w:pPr>
      <w:proofErr w:type="gramStart"/>
      <w:r w:rsidRPr="009738D3">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C94C4D" w:rsidRPr="009738D3" w:rsidRDefault="00C94C4D" w:rsidP="00E8604C">
      <w:pPr>
        <w:ind w:firstLine="567"/>
        <w:jc w:val="both"/>
      </w:pPr>
      <w:r w:rsidRPr="009738D3">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C94C4D" w:rsidRPr="009738D3" w:rsidRDefault="00C94C4D" w:rsidP="00E8604C">
      <w:pPr>
        <w:pStyle w:val="a3"/>
        <w:spacing w:after="0" w:line="240" w:lineRule="auto"/>
        <w:ind w:firstLine="567"/>
      </w:pPr>
      <w:r w:rsidRPr="009738D3">
        <w:t>4.7.5. В случае</w:t>
      </w:r>
      <w:proofErr w:type="gramStart"/>
      <w:r w:rsidRPr="009738D3">
        <w:t>,</w:t>
      </w:r>
      <w:proofErr w:type="gramEnd"/>
      <w:r w:rsidRPr="009738D3">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rsidR="00C94C4D" w:rsidRPr="009738D3" w:rsidRDefault="00C94C4D" w:rsidP="00E8604C">
      <w:pPr>
        <w:pStyle w:val="a3"/>
        <w:spacing w:after="0" w:line="240" w:lineRule="auto"/>
        <w:ind w:firstLine="567"/>
      </w:pPr>
      <w:r w:rsidRPr="009738D3">
        <w:t>В случае</w:t>
      </w:r>
      <w:proofErr w:type="gramStart"/>
      <w:r w:rsidRPr="009738D3">
        <w:t>,</w:t>
      </w:r>
      <w:proofErr w:type="gramEnd"/>
      <w:r w:rsidRPr="009738D3">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C94C4D" w:rsidRPr="009738D3" w:rsidRDefault="00C94C4D" w:rsidP="00E8604C">
      <w:pPr>
        <w:pStyle w:val="a3"/>
        <w:spacing w:after="0" w:line="240" w:lineRule="auto"/>
        <w:ind w:firstLine="567"/>
      </w:pPr>
      <w:r w:rsidRPr="009738D3">
        <w:t>4.7.6. В случае</w:t>
      </w:r>
      <w:proofErr w:type="gramStart"/>
      <w:r w:rsidRPr="009738D3">
        <w:t>,</w:t>
      </w:r>
      <w:proofErr w:type="gramEnd"/>
      <w:r w:rsidRPr="009738D3">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C94C4D" w:rsidRPr="009738D3" w:rsidRDefault="00C94C4D" w:rsidP="00E8604C">
      <w:pPr>
        <w:pStyle w:val="a3"/>
        <w:spacing w:after="0" w:line="240" w:lineRule="auto"/>
        <w:ind w:firstLine="567"/>
      </w:pPr>
      <w:r w:rsidRPr="009738D3">
        <w:t>4.7.7. Рассмотрение котировочных заявок:</w:t>
      </w:r>
    </w:p>
    <w:p w:rsidR="00C94C4D" w:rsidRPr="009738D3" w:rsidRDefault="00C94C4D" w:rsidP="00E8604C">
      <w:pPr>
        <w:ind w:firstLine="567"/>
        <w:jc w:val="both"/>
      </w:pPr>
      <w:r w:rsidRPr="009738D3">
        <w:t>4.7.8.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4.5.настоящей главы.</w:t>
      </w:r>
    </w:p>
    <w:p w:rsidR="00C94C4D" w:rsidRPr="009738D3" w:rsidRDefault="00C94C4D" w:rsidP="00E8604C">
      <w:pPr>
        <w:pStyle w:val="a3"/>
        <w:spacing w:after="0" w:line="240" w:lineRule="auto"/>
        <w:ind w:firstLine="567"/>
      </w:pPr>
      <w:r w:rsidRPr="009738D3">
        <w:t xml:space="preserve">4.7.9. </w:t>
      </w:r>
      <w:r w:rsidR="00736EA0" w:rsidRPr="009738D3">
        <w:t>К</w:t>
      </w:r>
      <w:r w:rsidRPr="009738D3">
        <w:t xml:space="preserve">омиссия </w:t>
      </w:r>
      <w:r w:rsidR="00736EA0" w:rsidRPr="009738D3">
        <w:t xml:space="preserve">по осуществлению закупок </w:t>
      </w:r>
      <w:r w:rsidRPr="009738D3">
        <w:t>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C94C4D" w:rsidRPr="009738D3" w:rsidRDefault="00C94C4D" w:rsidP="00E8604C">
      <w:pPr>
        <w:pStyle w:val="a3"/>
        <w:spacing w:after="0" w:line="240" w:lineRule="auto"/>
        <w:ind w:firstLine="567"/>
      </w:pPr>
      <w:r w:rsidRPr="009738D3">
        <w:t xml:space="preserve">4.7.10.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9738D3">
        <w:t>в</w:t>
      </w:r>
      <w:proofErr w:type="gramEnd"/>
      <w:r w:rsidRPr="009738D3">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94C4D" w:rsidRPr="009738D3" w:rsidRDefault="00C94C4D" w:rsidP="00E8604C">
      <w:pPr>
        <w:pStyle w:val="a3"/>
        <w:spacing w:after="0" w:line="240" w:lineRule="auto"/>
        <w:ind w:firstLine="567"/>
      </w:pPr>
      <w:r w:rsidRPr="009738D3">
        <w:t xml:space="preserve">4.7.11. </w:t>
      </w:r>
      <w:r w:rsidR="00736EA0" w:rsidRPr="009738D3">
        <w:t>К</w:t>
      </w:r>
      <w:r w:rsidRPr="009738D3">
        <w:t xml:space="preserve">омиссия </w:t>
      </w:r>
      <w:r w:rsidR="00736EA0" w:rsidRPr="009738D3">
        <w:t xml:space="preserve">по осуществлению закупок </w:t>
      </w:r>
      <w:r w:rsidRPr="009738D3">
        <w:t xml:space="preserve">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C94C4D" w:rsidRPr="009738D3" w:rsidRDefault="00C94C4D" w:rsidP="00E8604C">
      <w:pPr>
        <w:pStyle w:val="a3"/>
        <w:spacing w:after="0" w:line="240" w:lineRule="auto"/>
        <w:ind w:firstLine="567"/>
      </w:pPr>
      <w:r w:rsidRPr="009738D3">
        <w:t>4.7.12. Результаты рассмотрения котировочных заявок оформляются протоколом, в котором содержатся сведения:</w:t>
      </w:r>
    </w:p>
    <w:p w:rsidR="00C94C4D" w:rsidRPr="009738D3" w:rsidRDefault="00C94C4D" w:rsidP="00E8604C">
      <w:pPr>
        <w:pStyle w:val="a3"/>
        <w:spacing w:after="0" w:line="240" w:lineRule="auto"/>
        <w:ind w:firstLine="567"/>
      </w:pPr>
      <w:r w:rsidRPr="009738D3">
        <w:t>1) дата подписания протокола;</w:t>
      </w:r>
    </w:p>
    <w:p w:rsidR="00C94C4D" w:rsidRPr="009738D3" w:rsidRDefault="00C94C4D" w:rsidP="00E8604C">
      <w:pPr>
        <w:pStyle w:val="a3"/>
        <w:spacing w:after="0" w:line="240" w:lineRule="auto"/>
        <w:ind w:firstLine="567"/>
      </w:pPr>
      <w:r w:rsidRPr="009738D3">
        <w:t>2) количество поданных на участие в закупке (этапе закупки) заявок, а также дата и время регистрации каждой такой заявки;</w:t>
      </w:r>
    </w:p>
    <w:p w:rsidR="00C94C4D" w:rsidRPr="009738D3" w:rsidRDefault="00C94C4D" w:rsidP="00E8604C">
      <w:pPr>
        <w:ind w:firstLine="567"/>
        <w:jc w:val="both"/>
      </w:pPr>
      <w:r w:rsidRPr="009738D3">
        <w:t>3) результаты рассмотрения заявок на участие в закупке с указанием в том числе:</w:t>
      </w:r>
    </w:p>
    <w:p w:rsidR="00C94C4D" w:rsidRPr="009738D3" w:rsidRDefault="00C94C4D" w:rsidP="00E8604C">
      <w:pPr>
        <w:ind w:firstLine="567"/>
        <w:jc w:val="both"/>
      </w:pPr>
      <w:r w:rsidRPr="009738D3">
        <w:t>а) количества заявок на участие в закупке, которые отклонены;</w:t>
      </w:r>
    </w:p>
    <w:p w:rsidR="00C94C4D" w:rsidRPr="009738D3" w:rsidRDefault="00C94C4D" w:rsidP="00E8604C">
      <w:pPr>
        <w:ind w:firstLine="567"/>
        <w:jc w:val="both"/>
      </w:pPr>
      <w:r w:rsidRPr="009738D3">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C94C4D" w:rsidRPr="009738D3" w:rsidRDefault="00C94C4D" w:rsidP="00E8604C">
      <w:pPr>
        <w:ind w:firstLine="567"/>
        <w:jc w:val="both"/>
      </w:pPr>
      <w:r w:rsidRPr="009738D3">
        <w:t xml:space="preserve">4) результаты оценки заявок на участие в закупке с указанием итогового решения </w:t>
      </w:r>
      <w:r w:rsidR="00736EA0" w:rsidRPr="009738D3">
        <w:t>К</w:t>
      </w:r>
      <w:r w:rsidRPr="009738D3">
        <w:t>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94C4D" w:rsidRPr="009738D3" w:rsidRDefault="00C94C4D" w:rsidP="00E8604C">
      <w:pPr>
        <w:ind w:firstLine="567"/>
        <w:jc w:val="both"/>
      </w:pPr>
      <w:r w:rsidRPr="009738D3">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w:t>
      </w:r>
      <w:proofErr w:type="gramStart"/>
      <w:r w:rsidRPr="009738D3">
        <w:t>закупке</w:t>
      </w:r>
      <w:proofErr w:type="gramEnd"/>
      <w:r w:rsidRPr="009738D3">
        <w:t xml:space="preserve"> в которых содержатся лучшие условия исполнения договора, присваивается первый номер. В случае</w:t>
      </w:r>
      <w:proofErr w:type="gramStart"/>
      <w:r w:rsidRPr="009738D3">
        <w:t>,</w:t>
      </w:r>
      <w:proofErr w:type="gramEnd"/>
      <w:r w:rsidRPr="009738D3">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C94C4D" w:rsidRPr="009738D3" w:rsidRDefault="00C94C4D" w:rsidP="00E8604C">
      <w:pPr>
        <w:ind w:firstLine="567"/>
        <w:jc w:val="both"/>
      </w:pPr>
      <w:r w:rsidRPr="009738D3">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94C4D" w:rsidRPr="009738D3" w:rsidRDefault="00C94C4D" w:rsidP="00E8604C">
      <w:pPr>
        <w:pStyle w:val="a3"/>
        <w:spacing w:after="0" w:line="240" w:lineRule="auto"/>
        <w:ind w:firstLine="567"/>
      </w:pPr>
      <w:r w:rsidRPr="009738D3">
        <w:t>7) причины, по которым конкурентная закупка признана несостоявшейся, в случае ее признания таковой.</w:t>
      </w:r>
    </w:p>
    <w:p w:rsidR="00C94C4D" w:rsidRPr="009738D3" w:rsidRDefault="00C94C4D" w:rsidP="00E8604C">
      <w:pPr>
        <w:pStyle w:val="a3"/>
        <w:spacing w:after="0" w:line="240" w:lineRule="auto"/>
        <w:ind w:firstLine="567"/>
      </w:pPr>
      <w:r w:rsidRPr="009738D3">
        <w:t xml:space="preserve">Протокол рассмотрения котировочных заявок подписывается всеми присутствующими на заседании членами </w:t>
      </w:r>
      <w:r w:rsidR="00736EA0" w:rsidRPr="009738D3">
        <w:t>К</w:t>
      </w:r>
      <w:r w:rsidRPr="009738D3">
        <w:t>омиссии и в течени</w:t>
      </w:r>
      <w:proofErr w:type="gramStart"/>
      <w:r w:rsidRPr="009738D3">
        <w:t>и</w:t>
      </w:r>
      <w:proofErr w:type="gramEnd"/>
      <w:r w:rsidRPr="009738D3">
        <w:t xml:space="preserve"> 3 (трех) дней после подписания размещается в ЕИС. </w:t>
      </w:r>
    </w:p>
    <w:p w:rsidR="00C94C4D" w:rsidRPr="009738D3" w:rsidRDefault="00C94C4D" w:rsidP="00E8604C">
      <w:pPr>
        <w:pStyle w:val="a3"/>
        <w:spacing w:after="0" w:line="240" w:lineRule="auto"/>
        <w:ind w:firstLine="567"/>
      </w:pPr>
      <w:r w:rsidRPr="009738D3">
        <w:t>4.7.13. В случае</w:t>
      </w:r>
      <w:proofErr w:type="gramStart"/>
      <w:r w:rsidRPr="009738D3">
        <w:t>,</w:t>
      </w:r>
      <w:proofErr w:type="gramEnd"/>
      <w:r w:rsidRPr="009738D3">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C94C4D" w:rsidRPr="009738D3" w:rsidRDefault="00C94C4D" w:rsidP="00E8604C">
      <w:pPr>
        <w:ind w:firstLine="567"/>
        <w:jc w:val="both"/>
      </w:pPr>
      <w:r w:rsidRPr="009738D3">
        <w:t>4.7.14. В случае</w:t>
      </w:r>
      <w:proofErr w:type="gramStart"/>
      <w:r w:rsidRPr="009738D3">
        <w:t>,</w:t>
      </w:r>
      <w:proofErr w:type="gramEnd"/>
      <w:r w:rsidRPr="009738D3">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9738D3">
        <w:t>с даты признания</w:t>
      </w:r>
      <w:proofErr w:type="gramEnd"/>
      <w:r w:rsidRPr="009738D3">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частью 7 настоящего Положения. </w:t>
      </w:r>
    </w:p>
    <w:p w:rsidR="00C94C4D" w:rsidRPr="009738D3" w:rsidRDefault="00C94C4D" w:rsidP="00E8604C">
      <w:pPr>
        <w:ind w:firstLine="567"/>
        <w:jc w:val="both"/>
      </w:pPr>
      <w:r w:rsidRPr="009738D3">
        <w:t xml:space="preserve">4.7.15. </w:t>
      </w:r>
      <w:proofErr w:type="gramStart"/>
      <w:r w:rsidRPr="009738D3">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частью 7 настоящего</w:t>
      </w:r>
      <w:proofErr w:type="gramEnd"/>
      <w:r w:rsidRPr="009738D3">
        <w:t xml:space="preserve"> Положения.</w:t>
      </w:r>
    </w:p>
    <w:p w:rsidR="00C94C4D" w:rsidRPr="009738D3" w:rsidRDefault="00C94C4D" w:rsidP="00E8604C">
      <w:pPr>
        <w:pStyle w:val="ConsPlusTitle"/>
        <w:widowControl/>
        <w:jc w:val="center"/>
        <w:outlineLvl w:val="0"/>
      </w:pPr>
      <w:bookmarkStart w:id="34" w:name="_Toc437019797"/>
    </w:p>
    <w:p w:rsidR="00C94C4D" w:rsidRPr="009738D3" w:rsidRDefault="00C94C4D" w:rsidP="00E8604C">
      <w:pPr>
        <w:pStyle w:val="ConsPlusTitle"/>
        <w:widowControl/>
        <w:jc w:val="center"/>
        <w:outlineLvl w:val="0"/>
      </w:pPr>
      <w:r w:rsidRPr="009738D3">
        <w:t xml:space="preserve">РАЗДЕЛ 5. </w:t>
      </w:r>
      <w:bookmarkEnd w:id="34"/>
      <w:r w:rsidRPr="009738D3">
        <w:t>ПОРЯДОК ПРОВЕДЕНИЯ ЗАПРОСА ПРЕДЛОЖЕНИЙ В ЭЛЕКТРОННОЙ ФОРМЕ</w:t>
      </w:r>
    </w:p>
    <w:p w:rsidR="00C94C4D" w:rsidRPr="009738D3" w:rsidRDefault="00C94C4D" w:rsidP="00E8604C">
      <w:pPr>
        <w:tabs>
          <w:tab w:val="left" w:pos="540"/>
          <w:tab w:val="left" w:pos="900"/>
        </w:tabs>
        <w:jc w:val="both"/>
        <w:rPr>
          <w:b/>
        </w:rPr>
      </w:pPr>
    </w:p>
    <w:p w:rsidR="00C94C4D" w:rsidRPr="009738D3" w:rsidRDefault="00C94C4D" w:rsidP="00E8604C">
      <w:pPr>
        <w:autoSpaceDE w:val="0"/>
        <w:autoSpaceDN w:val="0"/>
        <w:adjustRightInd w:val="0"/>
        <w:jc w:val="both"/>
      </w:pPr>
      <w:r w:rsidRPr="009738D3">
        <w:t xml:space="preserve">5.1.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w:t>
      </w:r>
      <w:proofErr w:type="gramStart"/>
      <w:r w:rsidRPr="009738D3">
        <w:t>участие</w:t>
      </w:r>
      <w:proofErr w:type="gramEnd"/>
      <w:r w:rsidRPr="009738D3">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94C4D" w:rsidRPr="009738D3" w:rsidRDefault="00C94C4D" w:rsidP="00E8604C">
      <w:pPr>
        <w:ind w:firstLine="567"/>
        <w:jc w:val="both"/>
      </w:pPr>
      <w:r w:rsidRPr="009738D3">
        <w:t>При проведении запроса предложений в электронной форме (далее запрос предложений) извещение о проведении запроса предложений размещается в ЕИС не менее чем за 7 (семь) рабочих дней до дня истечения срока подачи заявок на участие в запросе предложений.</w:t>
      </w:r>
    </w:p>
    <w:p w:rsidR="00C94C4D" w:rsidRPr="009738D3" w:rsidRDefault="00C94C4D" w:rsidP="00E8604C">
      <w:pPr>
        <w:tabs>
          <w:tab w:val="left" w:pos="9356"/>
        </w:tabs>
        <w:ind w:firstLine="567"/>
        <w:jc w:val="both"/>
      </w:pPr>
      <w:r w:rsidRPr="009738D3">
        <w:t xml:space="preserve">5.2. </w:t>
      </w:r>
      <w:proofErr w:type="gramStart"/>
      <w:r w:rsidRPr="009738D3">
        <w:t xml:space="preserve">Запрос предложений может проводиться при условии, что начальная (максимальная) цена договора не превышает  </w:t>
      </w:r>
      <w:r w:rsidRPr="009738D3">
        <w:rPr>
          <w:b/>
        </w:rPr>
        <w:t>5 000</w:t>
      </w:r>
      <w:r w:rsidRPr="009738D3">
        <w:t> </w:t>
      </w:r>
      <w:r w:rsidRPr="009738D3">
        <w:rPr>
          <w:b/>
        </w:rPr>
        <w:t>000</w:t>
      </w:r>
      <w:r w:rsidRPr="009738D3">
        <w:t xml:space="preserve"> (Пять миллионов) рублей с учетом включенных в нее расходов (расходы на перевозку, страхование, уплату таможенных пошлин, налогов, сборов и другие обязательные платежи) в следующих случае:</w:t>
      </w:r>
      <w:proofErr w:type="gramEnd"/>
    </w:p>
    <w:p w:rsidR="00C94C4D" w:rsidRPr="009738D3" w:rsidRDefault="00C94C4D" w:rsidP="00E8604C">
      <w:pPr>
        <w:pStyle w:val="aff3"/>
        <w:ind w:firstLine="567"/>
        <w:jc w:val="both"/>
        <w:rPr>
          <w:sz w:val="24"/>
          <w:szCs w:val="24"/>
        </w:rPr>
      </w:pPr>
      <w:proofErr w:type="gramStart"/>
      <w:r w:rsidRPr="009738D3">
        <w:rPr>
          <w:sz w:val="24"/>
          <w:szCs w:val="24"/>
        </w:rPr>
        <w:t>-</w:t>
      </w:r>
      <w:r w:rsidRPr="009738D3">
        <w:rPr>
          <w:sz w:val="24"/>
          <w:szCs w:val="24"/>
        </w:rPr>
        <w:tab/>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  а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 по одному или нескольким критериям;</w:t>
      </w:r>
      <w:proofErr w:type="gramEnd"/>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w:t>
      </w:r>
      <w:r w:rsidRPr="009738D3">
        <w:rPr>
          <w:rFonts w:ascii="Times New Roman" w:hAnsi="Times New Roman"/>
          <w:sz w:val="24"/>
          <w:szCs w:val="24"/>
        </w:rPr>
        <w:tab/>
        <w:t>если проведение процедуры аукциона либо конкурса является экономически необоснованным, т.е. затраты на проведение процедуры торгов сопоставимы либо превышают экономию от ее проведения.</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5.3. Заказчик вправе отменять проведение запроса предложений или вносить изменения в извещение о проведении такого запроса, документацию о проведении такого запроса до истечения срока окончания подачи заявок.</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5.4. Одновременно с размещением извещения о проведении запроса предложений в электронной форме заказчик размещает в ЕИС утвержденную заказчиком документацию о проведении такого запроса, которая должна содержать информацию, предусмотренную частью 10 настоящего Положения.</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5.5. К документации о проведении запроса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 </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5.6.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94C4D" w:rsidRPr="009738D3" w:rsidRDefault="00C94C4D" w:rsidP="00E8604C">
      <w:pPr>
        <w:pStyle w:val="affa"/>
        <w:ind w:firstLine="567"/>
        <w:jc w:val="both"/>
        <w:rPr>
          <w:rFonts w:ascii="Times New Roman" w:hAnsi="Times New Roman"/>
          <w:sz w:val="24"/>
          <w:szCs w:val="24"/>
        </w:rPr>
      </w:pPr>
      <w:proofErr w:type="gramStart"/>
      <w:r w:rsidRPr="009738D3">
        <w:rPr>
          <w:rFonts w:ascii="Times New Roman" w:hAnsi="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Pr="009738D3">
        <w:rPr>
          <w:rFonts w:ascii="Times New Roman" w:hAnsi="Times New Roman"/>
          <w:sz w:val="24"/>
          <w:szCs w:val="24"/>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94C4D" w:rsidRPr="009738D3" w:rsidRDefault="00C94C4D" w:rsidP="00E8604C">
      <w:pPr>
        <w:pStyle w:val="affa"/>
        <w:ind w:firstLine="567"/>
        <w:jc w:val="both"/>
        <w:rPr>
          <w:rFonts w:ascii="Times New Roman" w:hAnsi="Times New Roman"/>
          <w:sz w:val="24"/>
          <w:szCs w:val="24"/>
        </w:rPr>
      </w:pPr>
      <w:proofErr w:type="gramStart"/>
      <w:r w:rsidRPr="009738D3">
        <w:rPr>
          <w:rFonts w:ascii="Times New Roman" w:hAnsi="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Pr="009738D3">
        <w:rPr>
          <w:rFonts w:ascii="Times New Roman" w:hAnsi="Times New Roman"/>
          <w:sz w:val="24"/>
          <w:szCs w:val="24"/>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4)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 предложение участника запроса предложений в электронной форме об условиях исполнения договора в соответствии с требованиями и критериями, указанными в документации о проведении запроса предложений в электронной форме;</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5.7. Участник запроса предложений в электронной форме вправе подать только одну заявку на участие в таком запросе.</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5.8.Участник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5.9.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проведения запроса предложений в электронной форме подлежат отклонению. </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5.10. 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Заказчик отклоняет представленные предложения в случае:</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1) несоответствия представленного предложения требованиям, указанным в документации;</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2) указания предельной цены товаров, работ, услуг выше установленной в приглашении к участию;</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3) отказа от проведения запроса предложений.</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5.11. </w:t>
      </w:r>
      <w:proofErr w:type="gramStart"/>
      <w:r w:rsidRPr="009738D3">
        <w:rPr>
          <w:rFonts w:ascii="Times New Roman" w:hAnsi="Times New Roman"/>
          <w:sz w:val="24"/>
          <w:szCs w:val="24"/>
        </w:rPr>
        <w:t>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w:t>
      </w:r>
      <w:proofErr w:type="gramEnd"/>
      <w:r w:rsidRPr="009738D3">
        <w:rPr>
          <w:rFonts w:ascii="Times New Roman" w:hAnsi="Times New Roman"/>
          <w:sz w:val="24"/>
          <w:szCs w:val="24"/>
        </w:rPr>
        <w:t xml:space="preserve">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рабочих дней направляют измененные предложения.</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В случае</w:t>
      </w:r>
      <w:proofErr w:type="gramStart"/>
      <w:r w:rsidRPr="009738D3">
        <w:rPr>
          <w:rFonts w:ascii="Times New Roman" w:hAnsi="Times New Roman"/>
          <w:sz w:val="24"/>
          <w:szCs w:val="24"/>
        </w:rPr>
        <w:t>,</w:t>
      </w:r>
      <w:proofErr w:type="gramEnd"/>
      <w:r w:rsidRPr="009738D3">
        <w:rPr>
          <w:rFonts w:ascii="Times New Roman" w:hAnsi="Times New Roman"/>
          <w:sz w:val="24"/>
          <w:szCs w:val="24"/>
        </w:rPr>
        <w:t xml:space="preserve"> если в течение 2 рабочих дней участник не представил изменения предложений, рассматривается первоначальное предложение такого участника.</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Участник вправе предоставить изменения в предложение однократно.</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Выбор победителя процедуры запроса предложений осуществляется с учетом изменений предложений, представленных участниками.</w:t>
      </w:r>
    </w:p>
    <w:p w:rsidR="00C94C4D" w:rsidRPr="009738D3" w:rsidRDefault="00C94C4D" w:rsidP="00E8604C">
      <w:pPr>
        <w:pStyle w:val="affa"/>
        <w:ind w:firstLine="567"/>
        <w:jc w:val="both"/>
        <w:rPr>
          <w:rFonts w:ascii="Times New Roman" w:hAnsi="Times New Roman"/>
          <w:sz w:val="24"/>
          <w:szCs w:val="24"/>
        </w:rPr>
      </w:pPr>
      <w:bookmarkStart w:id="35" w:name="_Hlk513114011"/>
      <w:r w:rsidRPr="009738D3">
        <w:rPr>
          <w:rFonts w:ascii="Times New Roman" w:hAnsi="Times New Roman"/>
          <w:sz w:val="24"/>
          <w:szCs w:val="24"/>
        </w:rPr>
        <w:t xml:space="preserve">5.12. Все заявки участников запроса предложений в электронной форме оцениваются </w:t>
      </w:r>
      <w:r w:rsidR="00736EA0" w:rsidRPr="009738D3">
        <w:rPr>
          <w:rFonts w:ascii="Times New Roman" w:hAnsi="Times New Roman"/>
          <w:sz w:val="24"/>
          <w:szCs w:val="24"/>
        </w:rPr>
        <w:t>К</w:t>
      </w:r>
      <w:r w:rsidRPr="009738D3">
        <w:rPr>
          <w:rFonts w:ascii="Times New Roman" w:hAnsi="Times New Roman"/>
          <w:sz w:val="24"/>
          <w:szCs w:val="24"/>
        </w:rPr>
        <w:t xml:space="preserve">омиссией </w:t>
      </w:r>
      <w:r w:rsidR="00736EA0" w:rsidRPr="009738D3">
        <w:rPr>
          <w:rFonts w:ascii="Times New Roman" w:hAnsi="Times New Roman"/>
          <w:sz w:val="24"/>
          <w:szCs w:val="24"/>
        </w:rPr>
        <w:t xml:space="preserve">по осуществлению закупок </w:t>
      </w:r>
      <w:r w:rsidRPr="009738D3">
        <w:rPr>
          <w:rFonts w:ascii="Times New Roman" w:hAnsi="Times New Roman"/>
          <w:sz w:val="24"/>
          <w:szCs w:val="24"/>
        </w:rPr>
        <w:t>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bookmarkEnd w:id="35"/>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5.13. </w:t>
      </w:r>
      <w:proofErr w:type="gramStart"/>
      <w:r w:rsidRPr="009738D3">
        <w:rPr>
          <w:rFonts w:ascii="Times New Roman" w:hAnsi="Times New Roman"/>
          <w:sz w:val="24"/>
          <w:szCs w:val="24"/>
        </w:rPr>
        <w:t>Не позднее даты окончания срока рассмотрения и оценки заявок на участие в запросе предложений в электронной форме заказчик размещает в ЕИС протокол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w:t>
      </w:r>
      <w:proofErr w:type="gramEnd"/>
      <w:r w:rsidRPr="009738D3">
        <w:rPr>
          <w:rFonts w:ascii="Times New Roman" w:hAnsi="Times New Roman"/>
          <w:sz w:val="24"/>
          <w:szCs w:val="24"/>
        </w:rPr>
        <w:t xml:space="preserve"> в запросе предложений в электронной форме, без указания на участника запроса предложений в электронной форме, который направил такую заявку.</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5.14. В течение одного рабочего дня с момента </w:t>
      </w:r>
      <w:proofErr w:type="gramStart"/>
      <w:r w:rsidRPr="009738D3">
        <w:rPr>
          <w:rFonts w:ascii="Times New Roman" w:hAnsi="Times New Roman"/>
          <w:sz w:val="24"/>
          <w:szCs w:val="24"/>
        </w:rPr>
        <w:t>размещения протокола проведения запроса предложений</w:t>
      </w:r>
      <w:proofErr w:type="gramEnd"/>
      <w:r w:rsidRPr="009738D3">
        <w:rPr>
          <w:rFonts w:ascii="Times New Roman" w:hAnsi="Times New Roman"/>
          <w:sz w:val="24"/>
          <w:szCs w:val="24"/>
        </w:rPr>
        <w:t xml:space="preserve"> в электронной форме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5.15. Если участник запроса предложений в электронной форме не направил окончательное предложение в срок, то окончательными предложениями признаются поданные заявки на участие в запросе предложений в электронной форме.</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5.16.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5.17.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sidRPr="009738D3">
        <w:rPr>
          <w:rFonts w:ascii="Times New Roman" w:hAnsi="Times New Roman"/>
          <w:sz w:val="24"/>
          <w:szCs w:val="24"/>
        </w:rPr>
        <w:t>,</w:t>
      </w:r>
      <w:proofErr w:type="gramEnd"/>
      <w:r w:rsidRPr="009738D3">
        <w:rPr>
          <w:rFonts w:ascii="Times New Roman" w:hAnsi="Times New Roman"/>
          <w:sz w:val="24"/>
          <w:szCs w:val="24"/>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9738D3">
        <w:rPr>
          <w:rFonts w:ascii="Times New Roman" w:hAnsi="Times New Roman"/>
          <w:sz w:val="24"/>
          <w:szCs w:val="24"/>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9738D3">
        <w:rPr>
          <w:rFonts w:ascii="Times New Roman" w:hAnsi="Times New Roman"/>
          <w:sz w:val="24"/>
          <w:szCs w:val="24"/>
        </w:rPr>
        <w:t xml:space="preserve"> Итоговый протокол и протокол проведения запроса предложений в электронной форме размещаются заказчиком в ЕИС и на электронной площадке в день подписания итогового протокола.</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5.18. По результатам запроса предложений в электронной форме договор заключается с победителем такого запроса  предложений.</w:t>
      </w:r>
    </w:p>
    <w:p w:rsidR="00C94C4D" w:rsidRPr="009738D3" w:rsidRDefault="00C94C4D" w:rsidP="00E8604C">
      <w:pPr>
        <w:tabs>
          <w:tab w:val="left" w:pos="540"/>
          <w:tab w:val="left" w:pos="900"/>
        </w:tabs>
        <w:jc w:val="both"/>
        <w:rPr>
          <w:b/>
        </w:rPr>
      </w:pPr>
    </w:p>
    <w:p w:rsidR="00C94C4D" w:rsidRPr="009738D3" w:rsidRDefault="00C94C4D" w:rsidP="00E8604C">
      <w:pPr>
        <w:pStyle w:val="ConsPlusTitle"/>
        <w:widowControl/>
        <w:jc w:val="center"/>
        <w:outlineLvl w:val="0"/>
      </w:pPr>
      <w:r w:rsidRPr="009738D3">
        <w:t>РАЗДЕЛ 6. ПОРЯДОК ПРОВЕДЕНИЯ ЗАПРОСА ЦЕН</w:t>
      </w:r>
    </w:p>
    <w:p w:rsidR="00C94C4D" w:rsidRPr="009738D3" w:rsidRDefault="00C94C4D" w:rsidP="00E8604C">
      <w:pPr>
        <w:ind w:firstLine="567"/>
        <w:jc w:val="both"/>
      </w:pPr>
      <w:r w:rsidRPr="009738D3">
        <w:t xml:space="preserve">6.1. </w:t>
      </w:r>
      <w:proofErr w:type="gramStart"/>
      <w:r w:rsidRPr="009738D3">
        <w:t>Под запросом цен понимается конкурентный способ закупки, проводимый в бумажной форме, при котором победителем запроса цен признается участник запроса цен, заявка которого соответствует всем требованиям, установленным в извещении о проведении запроса цен и документации о проведении запроса цен, и в котором указана наиболее низкая цена товара, работы, услуги.</w:t>
      </w:r>
      <w:proofErr w:type="gramEnd"/>
      <w:r w:rsidRPr="009738D3">
        <w:t xml:space="preserve"> Запрос цен проводится в случае, если начальная (максимальная) цена договора не превышает 5 000 000 (Пять миллионов рублей).</w:t>
      </w:r>
    </w:p>
    <w:p w:rsidR="00C94C4D" w:rsidRPr="009738D3" w:rsidRDefault="00C94C4D" w:rsidP="00E8604C">
      <w:pPr>
        <w:ind w:firstLine="567"/>
        <w:jc w:val="both"/>
      </w:pPr>
      <w:r w:rsidRPr="009738D3">
        <w:t>6.2. Извещение о проведении запроса цен и документация размещаются заказчиком в ЕИС не менее чем за 5 (пять) рабочих дня до дня истечения срока подачи ценовых заявок.</w:t>
      </w:r>
    </w:p>
    <w:p w:rsidR="00C94C4D" w:rsidRPr="009738D3" w:rsidRDefault="00C94C4D" w:rsidP="00E8604C">
      <w:pPr>
        <w:ind w:firstLine="567"/>
        <w:jc w:val="both"/>
      </w:pPr>
      <w:r w:rsidRPr="009738D3">
        <w:t>6.3. Заказчик одновременно с размещением извещения о проведении запроса цен вправе направить приглашение участвовать в запросе цен  лицам, осуществляющим поставки товаров, выполнение работ, оказание услуг, предусмотренных извещением о проведении запроса цен.</w:t>
      </w:r>
    </w:p>
    <w:p w:rsidR="00C94C4D" w:rsidRPr="009738D3" w:rsidRDefault="00C94C4D" w:rsidP="00E8604C">
      <w:pPr>
        <w:autoSpaceDE w:val="0"/>
        <w:autoSpaceDN w:val="0"/>
        <w:adjustRightInd w:val="0"/>
        <w:ind w:firstLine="567"/>
        <w:jc w:val="both"/>
      </w:pPr>
      <w:r w:rsidRPr="009738D3">
        <w:t>6.4. Заказчик, разместивший в ЕИС извещение о проведении запроса цен, вправе отказаться от его проведения на любом этапе до наступления даты и времени окончания срока подачи заявок на участие в запросе цен.</w:t>
      </w:r>
    </w:p>
    <w:p w:rsidR="00C94C4D" w:rsidRPr="009738D3" w:rsidRDefault="00C94C4D" w:rsidP="00E8604C">
      <w:pPr>
        <w:ind w:firstLine="567"/>
        <w:jc w:val="both"/>
      </w:pPr>
      <w:r w:rsidRPr="009738D3">
        <w:t>6.5. В извещении о закупке должны быть указаны, в том числе, следующие сведения:</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1) способ осуществления закупки;</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C94C4D" w:rsidRPr="009738D3" w:rsidRDefault="00C94C4D" w:rsidP="00E8604C">
      <w:pPr>
        <w:autoSpaceDE w:val="0"/>
        <w:autoSpaceDN w:val="0"/>
        <w:adjustRightInd w:val="0"/>
        <w:ind w:firstLine="567"/>
        <w:jc w:val="both"/>
      </w:pPr>
      <w:r w:rsidRPr="009738D3">
        <w:t xml:space="preserve">3) предмет договора с указанием количества поставляемого товара, объема выполняемых работ, оказываемых услуг, а также краткое описание функциональных характеристик (потребительских свойств), технических и качественных характеристик, эксплуатационных характеристик  предмета закупки (при необходимости); </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4) место поставки товара, выполнения работ, оказания услуг;</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5) </w:t>
      </w:r>
      <w:r w:rsidR="00930470" w:rsidRPr="009738D3">
        <w:rPr>
          <w:rFonts w:ascii="Times New Roman" w:eastAsia="Calibri"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rPr>
          <w:rFonts w:ascii="Times New Roman" w:hAnsi="Times New Roman"/>
          <w:sz w:val="24"/>
          <w:szCs w:val="24"/>
        </w:rPr>
        <w:t>;</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94C4D" w:rsidRPr="009738D3" w:rsidRDefault="00C94C4D" w:rsidP="00E8604C">
      <w:pPr>
        <w:autoSpaceDE w:val="0"/>
        <w:autoSpaceDN w:val="0"/>
        <w:adjustRightInd w:val="0"/>
        <w:ind w:firstLine="567"/>
        <w:jc w:val="both"/>
      </w:pPr>
      <w:r w:rsidRPr="009738D3">
        <w:t>7)  порядок, дата начала, дата и время окончания срока подачи заявок на участие в закупке и порядок подведения итогов закупки;</w:t>
      </w:r>
    </w:p>
    <w:p w:rsidR="00C94C4D" w:rsidRPr="009738D3" w:rsidRDefault="00C94C4D" w:rsidP="00E8604C">
      <w:pPr>
        <w:autoSpaceDE w:val="0"/>
        <w:autoSpaceDN w:val="0"/>
        <w:adjustRightInd w:val="0"/>
        <w:ind w:firstLine="567"/>
        <w:jc w:val="both"/>
      </w:pPr>
      <w:r w:rsidRPr="009738D3">
        <w:t>8) иные сведения, определенные положением о закупке.</w:t>
      </w:r>
      <w:r w:rsidRPr="009738D3" w:rsidDel="00985E94">
        <w:t xml:space="preserve"> </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6.6. В документации о закупке должны быть указаны сведения, определенные настоящим Положением, в том числе:</w:t>
      </w:r>
    </w:p>
    <w:p w:rsidR="00C94C4D" w:rsidRPr="009738D3" w:rsidRDefault="00C94C4D" w:rsidP="00E8604C">
      <w:pPr>
        <w:pStyle w:val="affa"/>
        <w:ind w:firstLine="567"/>
        <w:jc w:val="both"/>
        <w:rPr>
          <w:rFonts w:ascii="Times New Roman" w:hAnsi="Times New Roman"/>
          <w:sz w:val="24"/>
          <w:szCs w:val="24"/>
        </w:rPr>
      </w:pPr>
      <w:proofErr w:type="gramStart"/>
      <w:r w:rsidRPr="009738D3">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738D3">
        <w:rPr>
          <w:rFonts w:ascii="Times New Roman" w:hAnsi="Times New Roman"/>
          <w:sz w:val="24"/>
          <w:szCs w:val="24"/>
        </w:rPr>
        <w:t xml:space="preserve"> поставляемого товара, выполняемой работы, оказываемой услуги потребностям заказчика. </w:t>
      </w:r>
      <w:proofErr w:type="gramStart"/>
      <w:r w:rsidRPr="009738D3">
        <w:rPr>
          <w:rFonts w:ascii="Times New Roman" w:hAnsi="Times New Roman"/>
          <w:sz w:val="24"/>
          <w:szCs w:val="24"/>
        </w:rPr>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Pr="009738D3">
        <w:rPr>
          <w:rFonts w:ascii="Times New Roman" w:hAnsi="Times New Roman"/>
          <w:sz w:val="24"/>
          <w:szCs w:val="24"/>
        </w:rPr>
        <w:t>, выполняемой работы, оказываемой услуги потребностям заказчика;</w:t>
      </w:r>
    </w:p>
    <w:p w:rsidR="00C94C4D" w:rsidRPr="009738D3" w:rsidRDefault="00C94C4D" w:rsidP="00E8604C">
      <w:pPr>
        <w:autoSpaceDE w:val="0"/>
        <w:autoSpaceDN w:val="0"/>
        <w:adjustRightInd w:val="0"/>
        <w:ind w:firstLine="567"/>
        <w:jc w:val="both"/>
      </w:pPr>
      <w:r w:rsidRPr="009738D3">
        <w:t xml:space="preserve">2) требования к содержанию, форме, оформлению и составу заявки на участие в закупке; </w:t>
      </w:r>
    </w:p>
    <w:p w:rsidR="00C94C4D" w:rsidRPr="009738D3" w:rsidRDefault="00C94C4D" w:rsidP="00E8604C">
      <w:pPr>
        <w:autoSpaceDE w:val="0"/>
        <w:autoSpaceDN w:val="0"/>
        <w:adjustRightInd w:val="0"/>
        <w:ind w:firstLine="567"/>
        <w:jc w:val="both"/>
      </w:pPr>
      <w:r w:rsidRPr="009738D3">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C94C4D" w:rsidRPr="009738D3" w:rsidRDefault="00C94C4D" w:rsidP="00E8604C">
      <w:pPr>
        <w:autoSpaceDE w:val="0"/>
        <w:autoSpaceDN w:val="0"/>
        <w:adjustRightInd w:val="0"/>
        <w:ind w:firstLine="567"/>
        <w:jc w:val="both"/>
      </w:pPr>
      <w:r w:rsidRPr="009738D3">
        <w:t xml:space="preserve">4) место, условия и сроки (периоды) поставки товара, выполнения работы, оказания услуги; </w:t>
      </w:r>
    </w:p>
    <w:p w:rsidR="00C94C4D" w:rsidRPr="009738D3" w:rsidRDefault="00C94C4D" w:rsidP="00E8604C">
      <w:pPr>
        <w:autoSpaceDE w:val="0"/>
        <w:autoSpaceDN w:val="0"/>
        <w:adjustRightInd w:val="0"/>
        <w:ind w:firstLine="567"/>
        <w:jc w:val="both"/>
      </w:pPr>
      <w:r w:rsidRPr="009738D3">
        <w:t xml:space="preserve">5) </w:t>
      </w:r>
      <w:r w:rsidR="00930470" w:rsidRPr="009738D3">
        <w:rPr>
          <w:rFonts w:eastAsia="Calibri"/>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t xml:space="preserve">; </w:t>
      </w:r>
    </w:p>
    <w:p w:rsidR="00C94C4D" w:rsidRPr="009738D3" w:rsidRDefault="00C94C4D" w:rsidP="00E8604C">
      <w:pPr>
        <w:autoSpaceDE w:val="0"/>
        <w:autoSpaceDN w:val="0"/>
        <w:adjustRightInd w:val="0"/>
        <w:ind w:firstLine="567"/>
        <w:jc w:val="both"/>
      </w:pPr>
      <w:r w:rsidRPr="009738D3">
        <w:t xml:space="preserve">6) форма, сроки и порядок оплаты товара, работы, услуги; </w:t>
      </w:r>
    </w:p>
    <w:p w:rsidR="00C94C4D" w:rsidRPr="009738D3" w:rsidRDefault="00C94C4D" w:rsidP="00E8604C">
      <w:pPr>
        <w:autoSpaceDE w:val="0"/>
        <w:autoSpaceDN w:val="0"/>
        <w:adjustRightInd w:val="0"/>
        <w:ind w:firstLine="567"/>
        <w:jc w:val="both"/>
      </w:pPr>
      <w:r w:rsidRPr="009738D3">
        <w:t xml:space="preserve">7) </w:t>
      </w:r>
      <w:r w:rsidR="00930470" w:rsidRPr="009738D3">
        <w:rPr>
          <w:rFonts w:eastAsia="Calibri"/>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9738D3">
        <w:t>;</w:t>
      </w:r>
    </w:p>
    <w:p w:rsidR="00C94C4D" w:rsidRPr="009738D3" w:rsidRDefault="00C94C4D" w:rsidP="00E8604C">
      <w:pPr>
        <w:autoSpaceDE w:val="0"/>
        <w:autoSpaceDN w:val="0"/>
        <w:adjustRightInd w:val="0"/>
        <w:ind w:firstLine="567"/>
        <w:jc w:val="both"/>
      </w:pPr>
      <w:r w:rsidRPr="009738D3">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C94C4D" w:rsidRPr="009738D3" w:rsidRDefault="00C94C4D" w:rsidP="00E8604C">
      <w:pPr>
        <w:autoSpaceDE w:val="0"/>
        <w:autoSpaceDN w:val="0"/>
        <w:adjustRightInd w:val="0"/>
        <w:ind w:firstLine="567"/>
        <w:jc w:val="both"/>
      </w:pPr>
      <w:r w:rsidRPr="009738D3">
        <w:t xml:space="preserve">9) требования к участникам такой закупки; </w:t>
      </w:r>
    </w:p>
    <w:p w:rsidR="00C94C4D" w:rsidRPr="009738D3" w:rsidRDefault="00C94C4D" w:rsidP="00E8604C">
      <w:pPr>
        <w:autoSpaceDE w:val="0"/>
        <w:autoSpaceDN w:val="0"/>
        <w:adjustRightInd w:val="0"/>
        <w:ind w:firstLine="567"/>
        <w:jc w:val="both"/>
      </w:pPr>
      <w:proofErr w:type="gramStart"/>
      <w:r w:rsidRPr="009738D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94C4D" w:rsidRPr="009738D3" w:rsidRDefault="00C94C4D" w:rsidP="00E8604C">
      <w:pPr>
        <w:autoSpaceDE w:val="0"/>
        <w:autoSpaceDN w:val="0"/>
        <w:adjustRightInd w:val="0"/>
        <w:ind w:firstLine="567"/>
        <w:jc w:val="both"/>
      </w:pPr>
      <w:r w:rsidRPr="009738D3">
        <w:t>11) формы, порядок, дата и время окончания срока предоставления участникам такой закупки разъяснений положений документации о закупке;</w:t>
      </w:r>
    </w:p>
    <w:p w:rsidR="00C94C4D" w:rsidRPr="009738D3" w:rsidRDefault="00C94C4D" w:rsidP="00E8604C">
      <w:pPr>
        <w:autoSpaceDE w:val="0"/>
        <w:autoSpaceDN w:val="0"/>
        <w:adjustRightInd w:val="0"/>
        <w:ind w:firstLine="567"/>
        <w:jc w:val="both"/>
      </w:pPr>
      <w:r w:rsidRPr="009738D3">
        <w:t>12) дата рассмотрения предложений участников такой закупки и подведения итогов такой закупки;</w:t>
      </w:r>
    </w:p>
    <w:p w:rsidR="00C94C4D" w:rsidRPr="009738D3" w:rsidRDefault="00C94C4D" w:rsidP="00E8604C">
      <w:pPr>
        <w:autoSpaceDE w:val="0"/>
        <w:autoSpaceDN w:val="0"/>
        <w:adjustRightInd w:val="0"/>
        <w:ind w:firstLine="567"/>
        <w:jc w:val="both"/>
      </w:pPr>
      <w:r w:rsidRPr="009738D3">
        <w:t>13) критерии оценки и сопоставления заявок на участие в такой закупке;</w:t>
      </w:r>
    </w:p>
    <w:p w:rsidR="00C94C4D" w:rsidRPr="009738D3" w:rsidRDefault="00C94C4D" w:rsidP="00E8604C">
      <w:pPr>
        <w:autoSpaceDE w:val="0"/>
        <w:autoSpaceDN w:val="0"/>
        <w:adjustRightInd w:val="0"/>
        <w:ind w:firstLine="567"/>
        <w:jc w:val="both"/>
      </w:pPr>
      <w:r w:rsidRPr="009738D3">
        <w:t>14) порядок оценки и сопоставления заявок на участие в такой закупке;</w:t>
      </w:r>
    </w:p>
    <w:p w:rsidR="00C94C4D" w:rsidRPr="009738D3" w:rsidRDefault="00C94C4D" w:rsidP="00E8604C">
      <w:pPr>
        <w:autoSpaceDE w:val="0"/>
        <w:autoSpaceDN w:val="0"/>
        <w:adjustRightInd w:val="0"/>
        <w:ind w:firstLine="567"/>
        <w:jc w:val="both"/>
      </w:pPr>
      <w:r w:rsidRPr="009738D3">
        <w:t xml:space="preserve">15) описание предмета такой закупки в соответствии с </w:t>
      </w:r>
      <w:hyperlink r:id="rId15" w:history="1">
        <w:r w:rsidRPr="009738D3">
          <w:t>частью 6.1 статьи 3</w:t>
        </w:r>
      </w:hyperlink>
      <w:r w:rsidRPr="009738D3">
        <w:t xml:space="preserve"> Федерального закона № 223-ФЗ;</w:t>
      </w:r>
    </w:p>
    <w:p w:rsidR="00C94C4D" w:rsidRPr="009738D3" w:rsidRDefault="00C94C4D" w:rsidP="00E8604C">
      <w:pPr>
        <w:autoSpaceDE w:val="0"/>
        <w:autoSpaceDN w:val="0"/>
        <w:adjustRightInd w:val="0"/>
        <w:ind w:firstLine="567"/>
        <w:jc w:val="both"/>
      </w:pPr>
      <w:r w:rsidRPr="009738D3">
        <w:t>16) иные сведения, определенные положением о закупке.</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6.7. Проект договора является неотъемлемой частью документации о закупке.</w:t>
      </w:r>
    </w:p>
    <w:p w:rsidR="00C94C4D" w:rsidRPr="009738D3" w:rsidRDefault="00C94C4D" w:rsidP="00E8604C">
      <w:pPr>
        <w:tabs>
          <w:tab w:val="left" w:pos="142"/>
        </w:tabs>
        <w:ind w:firstLine="567"/>
        <w:jc w:val="both"/>
      </w:pPr>
      <w:r w:rsidRPr="009738D3">
        <w:tab/>
        <w:t>6.8. Заявка на участие в запросе цен подается участником закупки в письменной форме в запечатанном конверте с нанесенной информацией: номер и предмет закупки.</w:t>
      </w:r>
    </w:p>
    <w:p w:rsidR="00C94C4D" w:rsidRPr="009738D3" w:rsidRDefault="00C94C4D" w:rsidP="00E8604C">
      <w:pPr>
        <w:tabs>
          <w:tab w:val="left" w:pos="142"/>
        </w:tabs>
        <w:ind w:firstLine="567"/>
        <w:jc w:val="both"/>
      </w:pPr>
      <w:r w:rsidRPr="009738D3">
        <w:tab/>
        <w:t>6.9. Заявка на участие в запросе цен должна содержать информацию и документы, установленные в документации о проведении запроса цен.</w:t>
      </w:r>
    </w:p>
    <w:p w:rsidR="00C94C4D" w:rsidRPr="009738D3" w:rsidRDefault="00C94C4D" w:rsidP="00E8604C">
      <w:pPr>
        <w:ind w:firstLine="567"/>
        <w:jc w:val="both"/>
      </w:pPr>
      <w:r w:rsidRPr="009738D3">
        <w:t xml:space="preserve">   6.10. Заявка на участие в запросе цен должна содержать следующие документы и информацию:</w:t>
      </w:r>
    </w:p>
    <w:p w:rsidR="00C94C4D" w:rsidRPr="009738D3" w:rsidRDefault="00C94C4D" w:rsidP="00E8604C">
      <w:pPr>
        <w:ind w:firstLine="567"/>
        <w:jc w:val="both"/>
      </w:pPr>
      <w:r w:rsidRPr="009738D3">
        <w:t>1) согласие участника запроса цен на поставку товара, выполнение работы или оказание услуги на условиях, предусмотренных извещением о проведении запроса цен и не подлежащих изменению по результатам проведения запроса цен;</w:t>
      </w:r>
    </w:p>
    <w:p w:rsidR="00C94C4D" w:rsidRPr="009738D3" w:rsidRDefault="00C94C4D" w:rsidP="00E8604C">
      <w:pPr>
        <w:ind w:firstLine="567"/>
        <w:jc w:val="both"/>
      </w:pPr>
      <w:r w:rsidRPr="009738D3">
        <w:t>2) при осуществлении закупки товара или закупки работы, услуги, для выполнения, оказания которых используется товар:</w:t>
      </w:r>
    </w:p>
    <w:p w:rsidR="00C94C4D" w:rsidRPr="009738D3" w:rsidRDefault="00C94C4D" w:rsidP="00E8604C">
      <w:pPr>
        <w:ind w:firstLine="567"/>
        <w:jc w:val="both"/>
      </w:pPr>
      <w:r w:rsidRPr="009738D3">
        <w:t xml:space="preserve">- конкретные показатели товара, соответствующие значениям, установленным извещением о проведении запроса цен и документацией, и указание на товарный знак (при наличии). </w:t>
      </w:r>
      <w:proofErr w:type="gramStart"/>
      <w:r w:rsidRPr="009738D3">
        <w:t>Информация, предусмотренная настоящим подпунктом, включается в заявку на участие в запросе цен в случае отсутствия в извещении о проведении запроса цен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и документации;</w:t>
      </w:r>
      <w:proofErr w:type="gramEnd"/>
    </w:p>
    <w:p w:rsidR="00C94C4D" w:rsidRPr="009738D3" w:rsidRDefault="00C94C4D" w:rsidP="00E8604C">
      <w:pPr>
        <w:tabs>
          <w:tab w:val="left" w:pos="142"/>
        </w:tabs>
        <w:ind w:firstLine="567"/>
        <w:jc w:val="both"/>
      </w:pPr>
      <w:proofErr w:type="gramStart"/>
      <w:r w:rsidRPr="009738D3">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9738D3">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94C4D" w:rsidRPr="009738D3" w:rsidRDefault="00C94C4D" w:rsidP="00E8604C">
      <w:pPr>
        <w:tabs>
          <w:tab w:val="left" w:pos="142"/>
        </w:tabs>
        <w:ind w:firstLine="567"/>
        <w:jc w:val="both"/>
      </w:pPr>
      <w:r w:rsidRPr="009738D3">
        <w:t xml:space="preserve">4) Все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 </w:t>
      </w:r>
    </w:p>
    <w:p w:rsidR="00C94C4D" w:rsidRPr="009738D3" w:rsidRDefault="00C94C4D" w:rsidP="00E8604C">
      <w:pPr>
        <w:tabs>
          <w:tab w:val="left" w:pos="0"/>
        </w:tabs>
        <w:ind w:firstLine="567"/>
        <w:jc w:val="both"/>
      </w:pPr>
      <w:r w:rsidRPr="009738D3">
        <w:tab/>
        <w:t xml:space="preserve">6.11. Участник закупки вправе подать только одну заявку на участие в запросе цен. </w:t>
      </w:r>
    </w:p>
    <w:p w:rsidR="00C94C4D" w:rsidRPr="009738D3" w:rsidRDefault="00C94C4D" w:rsidP="00E8604C">
      <w:pPr>
        <w:tabs>
          <w:tab w:val="left" w:pos="0"/>
        </w:tabs>
        <w:ind w:firstLine="567"/>
        <w:jc w:val="both"/>
      </w:pPr>
      <w:r w:rsidRPr="009738D3">
        <w:tab/>
        <w:t>6.12.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 и документации.</w:t>
      </w:r>
    </w:p>
    <w:p w:rsidR="00C94C4D" w:rsidRPr="009738D3" w:rsidRDefault="00C94C4D" w:rsidP="00E8604C">
      <w:pPr>
        <w:tabs>
          <w:tab w:val="left" w:pos="0"/>
        </w:tabs>
        <w:ind w:firstLine="567"/>
        <w:jc w:val="both"/>
      </w:pPr>
      <w:r w:rsidRPr="009738D3">
        <w:tab/>
        <w:t>6.13.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rsidR="00C94C4D" w:rsidRPr="009738D3" w:rsidRDefault="00C94C4D" w:rsidP="00E8604C">
      <w:pPr>
        <w:tabs>
          <w:tab w:val="left" w:pos="0"/>
        </w:tabs>
        <w:ind w:firstLine="567"/>
        <w:jc w:val="both"/>
      </w:pPr>
      <w:r w:rsidRPr="009738D3">
        <w:tab/>
        <w:t>6.14. 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rsidR="00C94C4D" w:rsidRPr="009738D3" w:rsidRDefault="00C94C4D" w:rsidP="00E8604C">
      <w:pPr>
        <w:tabs>
          <w:tab w:val="left" w:pos="0"/>
        </w:tabs>
        <w:ind w:firstLine="567"/>
        <w:jc w:val="both"/>
      </w:pPr>
      <w:r w:rsidRPr="009738D3">
        <w:t xml:space="preserve">6.15. 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w:t>
      </w:r>
      <w:proofErr w:type="gramStart"/>
      <w:r w:rsidRPr="009738D3">
        <w:t>При этом отказ в приеме и регистрации конверта с 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w:t>
      </w:r>
      <w:proofErr w:type="gramEnd"/>
      <w:r w:rsidRPr="009738D3">
        <w:t xml:space="preserve">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p>
    <w:p w:rsidR="00C94C4D" w:rsidRPr="009738D3" w:rsidRDefault="00C94C4D" w:rsidP="00E8604C">
      <w:pPr>
        <w:ind w:firstLine="567"/>
        <w:jc w:val="both"/>
      </w:pPr>
      <w:r w:rsidRPr="009738D3">
        <w:t>6.16. Заявки, поданные после дня и времени окончания срока подачи заявок, указанного в извещении о проведении запроса цен и документации,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C94C4D" w:rsidRPr="009738D3" w:rsidRDefault="00C94C4D" w:rsidP="00E8604C">
      <w:pPr>
        <w:ind w:firstLine="567"/>
        <w:jc w:val="both"/>
      </w:pPr>
      <w:r w:rsidRPr="009738D3">
        <w:t>6.17. Проведение переговоров между заказчиком или комиссией и участником закупки в отношении поданной им заявки не допускается.</w:t>
      </w:r>
    </w:p>
    <w:p w:rsidR="00C94C4D" w:rsidRPr="009738D3" w:rsidRDefault="00C94C4D" w:rsidP="00E8604C">
      <w:pPr>
        <w:ind w:firstLine="567"/>
        <w:jc w:val="both"/>
      </w:pPr>
      <w:r w:rsidRPr="009738D3">
        <w:t xml:space="preserve">6.18. </w:t>
      </w:r>
      <w:r w:rsidR="00736EA0" w:rsidRPr="009738D3">
        <w:t>К</w:t>
      </w:r>
      <w:r w:rsidRPr="009738D3">
        <w:t xml:space="preserve">омиссия в течение не более 3 (трех) рабочих дней, с момента </w:t>
      </w:r>
      <w:proofErr w:type="gramStart"/>
      <w:r w:rsidRPr="009738D3">
        <w:t>истечения времени окончания срока подачи</w:t>
      </w:r>
      <w:proofErr w:type="gramEnd"/>
      <w:r w:rsidRPr="009738D3">
        <w:t xml:space="preserve"> заявок, рассматривает заявки на соответствие их требованиям, установленным в документации о проведении запроса цен, и подводит итоги запроса цен. При этом единственным критерием оценки заявок участников является цена договора. Заказчик вправе  рассмотреть заявки и подвести итоги запроса цен в день окончания срока подачи заявок по истечении </w:t>
      </w:r>
      <w:proofErr w:type="gramStart"/>
      <w:r w:rsidRPr="009738D3">
        <w:t>времени окончания срока приема заявок</w:t>
      </w:r>
      <w:proofErr w:type="gramEnd"/>
      <w:r w:rsidRPr="009738D3">
        <w:t>.</w:t>
      </w:r>
    </w:p>
    <w:p w:rsidR="00C94C4D" w:rsidRPr="009738D3" w:rsidRDefault="00C94C4D" w:rsidP="00E8604C">
      <w:pPr>
        <w:ind w:firstLine="567"/>
        <w:jc w:val="both"/>
      </w:pPr>
      <w:r w:rsidRPr="009738D3">
        <w:t>6.19. 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rsidR="00C94C4D" w:rsidRPr="009738D3" w:rsidRDefault="00C94C4D" w:rsidP="00E8604C">
      <w:pPr>
        <w:ind w:firstLine="567"/>
        <w:jc w:val="both"/>
      </w:pPr>
      <w:r w:rsidRPr="009738D3">
        <w:t xml:space="preserve">6.20. </w:t>
      </w:r>
      <w:r w:rsidR="00736EA0" w:rsidRPr="009738D3">
        <w:t>К</w:t>
      </w:r>
      <w:r w:rsidRPr="009738D3">
        <w:t>омиссия отклоняет заявки в случаях:</w:t>
      </w:r>
    </w:p>
    <w:p w:rsidR="00C94C4D" w:rsidRPr="009738D3" w:rsidRDefault="00C94C4D" w:rsidP="00E8604C">
      <w:pPr>
        <w:ind w:firstLine="567"/>
        <w:jc w:val="both"/>
      </w:pPr>
      <w:r w:rsidRPr="009738D3">
        <w:t>1) если они не соответствуют требованиям, установленным в настоящем Положении и документации о проведении запроса цен;</w:t>
      </w:r>
    </w:p>
    <w:p w:rsidR="00C94C4D" w:rsidRPr="009738D3" w:rsidRDefault="00C94C4D" w:rsidP="00E8604C">
      <w:pPr>
        <w:ind w:firstLine="567"/>
        <w:jc w:val="both"/>
      </w:pPr>
      <w:r w:rsidRPr="009738D3">
        <w:t>2) если в описании товаров, работ, услуг в заявке участника предоставлены недостоверные сведения;</w:t>
      </w:r>
    </w:p>
    <w:p w:rsidR="00C94C4D" w:rsidRPr="009738D3" w:rsidRDefault="00C94C4D" w:rsidP="00E8604C">
      <w:pPr>
        <w:ind w:firstLine="567"/>
        <w:jc w:val="both"/>
      </w:pPr>
      <w:r w:rsidRPr="009738D3">
        <w:t>3) если предложенные товары, работы, услуги в заявке участника не соответствуют требованиям документации о проведении запроса цен;</w:t>
      </w:r>
    </w:p>
    <w:p w:rsidR="00C94C4D" w:rsidRPr="009738D3" w:rsidRDefault="00C94C4D" w:rsidP="00E8604C">
      <w:pPr>
        <w:ind w:firstLine="567"/>
        <w:jc w:val="both"/>
      </w:pPr>
      <w:r w:rsidRPr="009738D3">
        <w:t>4) предложенная в ценовых заявках цена товаров, работ, услуг превышает начальную (максимальную) цену, указанную в извещении о проведении запроса цен и документации;</w:t>
      </w:r>
    </w:p>
    <w:p w:rsidR="00C94C4D" w:rsidRPr="009738D3" w:rsidRDefault="00C94C4D" w:rsidP="00E8604C">
      <w:pPr>
        <w:ind w:firstLine="567"/>
        <w:jc w:val="both"/>
      </w:pPr>
      <w:r w:rsidRPr="009738D3">
        <w:t>5) в иных случаях.</w:t>
      </w:r>
    </w:p>
    <w:p w:rsidR="00C94C4D" w:rsidRPr="009738D3" w:rsidRDefault="00C94C4D" w:rsidP="00E8604C">
      <w:pPr>
        <w:ind w:firstLine="567"/>
        <w:jc w:val="both"/>
      </w:pPr>
      <w:r w:rsidRPr="009738D3">
        <w:t xml:space="preserve">6.21. Результаты рассмотрения заявок оформляются протоколом, который подписывается всеми присутствующими на заседании членами </w:t>
      </w:r>
      <w:r w:rsidR="00736EA0" w:rsidRPr="009738D3">
        <w:t>К</w:t>
      </w:r>
      <w:r w:rsidRPr="009738D3">
        <w:t xml:space="preserve">омиссии и заказчиком. </w:t>
      </w:r>
    </w:p>
    <w:p w:rsidR="00C94C4D" w:rsidRPr="009738D3" w:rsidRDefault="00C94C4D" w:rsidP="00E8604C">
      <w:pPr>
        <w:ind w:firstLine="567"/>
        <w:jc w:val="both"/>
        <w:rPr>
          <w:bCs/>
          <w:iCs/>
        </w:rPr>
      </w:pPr>
      <w:r w:rsidRPr="009738D3">
        <w:t xml:space="preserve">6.22. Протокол рассмотрения и оценки ценовых заявок должен содержать </w:t>
      </w:r>
      <w:r w:rsidRPr="009738D3">
        <w:rPr>
          <w:bCs/>
          <w:iCs/>
        </w:rPr>
        <w:t>следующие сведения:</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1) дата подписания протокола;</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2) количество поданных заявок на участие в закупке, а также дата и время регистрации каждой такой заявки;</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4) порядковые номера заявок на участие в закупке,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9738D3">
        <w:rPr>
          <w:rFonts w:ascii="Times New Roman" w:hAnsi="Times New Roman"/>
          <w:bCs/>
          <w:iCs/>
          <w:sz w:val="24"/>
          <w:szCs w:val="24"/>
        </w:rPr>
        <w:t>,</w:t>
      </w:r>
      <w:proofErr w:type="gramEnd"/>
      <w:r w:rsidRPr="009738D3">
        <w:rPr>
          <w:rFonts w:ascii="Times New Roman" w:hAnsi="Times New Roman"/>
          <w:bCs/>
          <w:iCs/>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5) результаты рассмотрения заявок на участие в закупке, с указанием в том числе:</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а) количества заявок на участие в закупке,  которые отклонены;</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соответствуют такая заявка;</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 xml:space="preserve">6) результаты оценки заявок на участие в закупке с указанием решения </w:t>
      </w:r>
      <w:r w:rsidR="00736EA0" w:rsidRPr="009738D3">
        <w:rPr>
          <w:rFonts w:ascii="Times New Roman" w:hAnsi="Times New Roman"/>
          <w:bCs/>
          <w:iCs/>
          <w:sz w:val="24"/>
          <w:szCs w:val="24"/>
        </w:rPr>
        <w:t>К</w:t>
      </w:r>
      <w:r w:rsidRPr="009738D3">
        <w:rPr>
          <w:rFonts w:ascii="Times New Roman" w:hAnsi="Times New Roman"/>
          <w:bCs/>
          <w:iCs/>
          <w:sz w:val="24"/>
          <w:szCs w:val="24"/>
        </w:rPr>
        <w:t>омиссии по осуществлению закупок о присвоении каждой такой заявке значения в порядке возрастания, заявке с наименьшим предложением цены присваивается номер 1 (один);</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7) причины, по которым закупка признана несостоявшейся, в случае признания ее таковой;</w:t>
      </w:r>
    </w:p>
    <w:p w:rsidR="00C94C4D" w:rsidRPr="009738D3" w:rsidRDefault="00C94C4D" w:rsidP="00E8604C">
      <w:pPr>
        <w:pStyle w:val="affa"/>
        <w:ind w:firstLine="567"/>
        <w:jc w:val="both"/>
        <w:rPr>
          <w:rFonts w:ascii="Times New Roman" w:hAnsi="Times New Roman"/>
          <w:bCs/>
          <w:iCs/>
          <w:sz w:val="24"/>
          <w:szCs w:val="24"/>
        </w:rPr>
      </w:pPr>
      <w:r w:rsidRPr="009738D3">
        <w:rPr>
          <w:rFonts w:ascii="Times New Roman" w:hAnsi="Times New Roman"/>
          <w:bCs/>
          <w:iCs/>
          <w:sz w:val="24"/>
          <w:szCs w:val="24"/>
        </w:rPr>
        <w:t>8) иные сведения в случае, если необходимость их указания в протоколе предусмотрена положением о закупке.</w:t>
      </w:r>
    </w:p>
    <w:p w:rsidR="00C94C4D" w:rsidRPr="009738D3" w:rsidRDefault="00C94C4D" w:rsidP="00E8604C">
      <w:pPr>
        <w:pStyle w:val="aff3"/>
        <w:ind w:firstLine="567"/>
        <w:contextualSpacing/>
        <w:jc w:val="both"/>
        <w:rPr>
          <w:sz w:val="24"/>
          <w:szCs w:val="24"/>
        </w:rPr>
      </w:pPr>
      <w:r w:rsidRPr="009738D3">
        <w:rPr>
          <w:sz w:val="24"/>
          <w:szCs w:val="24"/>
        </w:rPr>
        <w:t>6.23. В случае если закупка признана несостоявшейся, то Заказчик имеет право:</w:t>
      </w:r>
    </w:p>
    <w:p w:rsidR="00C94C4D" w:rsidRPr="009738D3" w:rsidRDefault="00C94C4D" w:rsidP="00E8604C">
      <w:pPr>
        <w:pStyle w:val="aff3"/>
        <w:ind w:firstLine="567"/>
        <w:contextualSpacing/>
        <w:jc w:val="both"/>
        <w:rPr>
          <w:sz w:val="24"/>
          <w:szCs w:val="24"/>
        </w:rPr>
      </w:pPr>
      <w:r w:rsidRPr="009738D3">
        <w:rPr>
          <w:sz w:val="24"/>
          <w:szCs w:val="24"/>
        </w:rPr>
        <w:t>а.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определяется равной ценовому предложению единственного участника.</w:t>
      </w:r>
    </w:p>
    <w:p w:rsidR="00C94C4D" w:rsidRPr="009738D3" w:rsidRDefault="00C94C4D" w:rsidP="00E8604C">
      <w:pPr>
        <w:pStyle w:val="aff3"/>
        <w:ind w:firstLine="567"/>
        <w:contextualSpacing/>
        <w:jc w:val="both"/>
        <w:rPr>
          <w:sz w:val="24"/>
          <w:szCs w:val="24"/>
        </w:rPr>
      </w:pPr>
      <w:proofErr w:type="gramStart"/>
      <w:r w:rsidRPr="009738D3">
        <w:rPr>
          <w:sz w:val="24"/>
          <w:szCs w:val="24"/>
        </w:rPr>
        <w:t>б.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roofErr w:type="gramEnd"/>
    </w:p>
    <w:p w:rsidR="00C94C4D" w:rsidRPr="009738D3" w:rsidRDefault="00C94C4D" w:rsidP="00E8604C">
      <w:pPr>
        <w:pStyle w:val="affa"/>
        <w:ind w:firstLine="567"/>
        <w:contextualSpacing/>
        <w:jc w:val="both"/>
        <w:rPr>
          <w:rFonts w:ascii="Times New Roman" w:hAnsi="Times New Roman"/>
          <w:sz w:val="24"/>
          <w:szCs w:val="24"/>
        </w:rPr>
      </w:pPr>
      <w:r w:rsidRPr="009738D3">
        <w:rPr>
          <w:rFonts w:ascii="Times New Roman" w:hAnsi="Times New Roman"/>
          <w:sz w:val="24"/>
          <w:szCs w:val="24"/>
        </w:rPr>
        <w:t>в. Провести иную конкурентную закупку, при этом, любые условия могут быть изменены.</w:t>
      </w:r>
    </w:p>
    <w:p w:rsidR="00C94C4D" w:rsidRPr="009738D3" w:rsidRDefault="00C94C4D" w:rsidP="00E8604C">
      <w:pPr>
        <w:jc w:val="both"/>
      </w:pPr>
    </w:p>
    <w:p w:rsidR="00C94C4D" w:rsidRPr="009738D3" w:rsidRDefault="00C94C4D" w:rsidP="00E8604C">
      <w:pPr>
        <w:jc w:val="both"/>
      </w:pPr>
    </w:p>
    <w:p w:rsidR="00C94C4D" w:rsidRPr="009738D3" w:rsidRDefault="00C94C4D" w:rsidP="00E8604C">
      <w:pPr>
        <w:pStyle w:val="ConsPlusTitle"/>
        <w:widowControl/>
        <w:jc w:val="center"/>
        <w:outlineLvl w:val="0"/>
      </w:pPr>
      <w:bookmarkStart w:id="36" w:name="_Toc373852697"/>
      <w:bookmarkStart w:id="37" w:name="_Toc437019806"/>
      <w:r w:rsidRPr="009738D3">
        <w:t xml:space="preserve">РАЗДЕЛ 7. </w:t>
      </w:r>
      <w:bookmarkEnd w:id="36"/>
      <w:bookmarkEnd w:id="37"/>
      <w:r w:rsidRPr="009738D3">
        <w:t>ПОРЯДОК ПРОВЕДЕНИЯ ЗАКУПКИ У ЕДИНСТВЕННОГО ПОСТАВЩИКА</w:t>
      </w:r>
    </w:p>
    <w:p w:rsidR="00C94C4D" w:rsidRPr="009738D3" w:rsidRDefault="00C94C4D" w:rsidP="00E8604C">
      <w:pPr>
        <w:tabs>
          <w:tab w:val="left" w:pos="0"/>
        </w:tabs>
        <w:ind w:firstLine="567"/>
        <w:jc w:val="both"/>
        <w:rPr>
          <w:b/>
        </w:rPr>
      </w:pPr>
    </w:p>
    <w:p w:rsidR="00C94C4D" w:rsidRPr="009738D3" w:rsidRDefault="00C94C4D" w:rsidP="00E8604C">
      <w:pPr>
        <w:pStyle w:val="aff1"/>
        <w:numPr>
          <w:ilvl w:val="1"/>
          <w:numId w:val="36"/>
        </w:numPr>
        <w:tabs>
          <w:tab w:val="left" w:pos="0"/>
          <w:tab w:val="left" w:pos="1134"/>
          <w:tab w:val="left" w:pos="1560"/>
        </w:tabs>
        <w:spacing w:line="240" w:lineRule="auto"/>
        <w:ind w:left="0" w:firstLine="567"/>
        <w:rPr>
          <w:sz w:val="24"/>
          <w:szCs w:val="24"/>
        </w:rPr>
      </w:pPr>
      <w:r w:rsidRPr="009738D3">
        <w:rPr>
          <w:sz w:val="24"/>
          <w:szCs w:val="24"/>
        </w:rPr>
        <w:t>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w:t>
      </w:r>
    </w:p>
    <w:p w:rsidR="00C94C4D" w:rsidRPr="009738D3" w:rsidRDefault="00C94C4D" w:rsidP="00E8604C">
      <w:pPr>
        <w:pStyle w:val="aff1"/>
        <w:numPr>
          <w:ilvl w:val="1"/>
          <w:numId w:val="36"/>
        </w:numPr>
        <w:tabs>
          <w:tab w:val="left" w:pos="0"/>
          <w:tab w:val="left" w:pos="1134"/>
          <w:tab w:val="left" w:pos="1560"/>
        </w:tabs>
        <w:spacing w:line="240" w:lineRule="auto"/>
        <w:ind w:left="0" w:firstLine="567"/>
        <w:rPr>
          <w:sz w:val="24"/>
          <w:szCs w:val="24"/>
        </w:rPr>
      </w:pPr>
      <w:r w:rsidRPr="009738D3">
        <w:rPr>
          <w:bCs/>
          <w:sz w:val="24"/>
          <w:szCs w:val="24"/>
        </w:rPr>
        <w:t xml:space="preserve">Не допускается осуществление закупки </w:t>
      </w:r>
      <w:r w:rsidRPr="009738D3">
        <w:rPr>
          <w:sz w:val="24"/>
          <w:szCs w:val="24"/>
        </w:rPr>
        <w:t>у единственного поставщика, если сведения о таком поставщике включены в реестры недобросовестных поставщиков, предусмотренные Законом № 223-ФЗ, и Законом № 44-ФЗ.</w:t>
      </w:r>
    </w:p>
    <w:p w:rsidR="00C94C4D" w:rsidRPr="009738D3" w:rsidRDefault="00C94C4D" w:rsidP="00E8604C">
      <w:pPr>
        <w:pStyle w:val="aff1"/>
        <w:numPr>
          <w:ilvl w:val="1"/>
          <w:numId w:val="36"/>
        </w:numPr>
        <w:tabs>
          <w:tab w:val="left" w:pos="0"/>
          <w:tab w:val="left" w:pos="1134"/>
          <w:tab w:val="left" w:pos="1560"/>
        </w:tabs>
        <w:spacing w:line="240" w:lineRule="auto"/>
        <w:ind w:left="0" w:firstLine="567"/>
        <w:rPr>
          <w:sz w:val="24"/>
          <w:szCs w:val="24"/>
        </w:rPr>
      </w:pPr>
      <w:r w:rsidRPr="009738D3">
        <w:rPr>
          <w:sz w:val="24"/>
          <w:szCs w:val="24"/>
        </w:rPr>
        <w:t>Закупка у единственного поставщика (исполнителя, подрядчика) может осуществляться Заказчиком в случае, если:</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 xml:space="preserve">Произошло чрезвычайное событие, а так же авария, в том числе на тяговых подстанциях кабельного хозяйства, верхнем строении пути, контактных, кабельных сетях и на других объектах, обеспечивающих движение городского электротранспорта. </w:t>
      </w:r>
      <w:proofErr w:type="gramStart"/>
      <w:r w:rsidRPr="009738D3">
        <w:t xml:space="preserve">В случае выхода из строя подвижного состава городского электротранспорта (трамвай, троллейбус) и </w:t>
      </w:r>
      <w:proofErr w:type="spellStart"/>
      <w:r w:rsidRPr="009738D3">
        <w:t>автоспецтехники</w:t>
      </w:r>
      <w:proofErr w:type="spellEnd"/>
      <w:r w:rsidRPr="009738D3">
        <w:t xml:space="preserve">, отвечающей за его бесперебойную работу, для оперативного ремонта и приобретения запасных частей, когда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независимо от суммы договора; </w:t>
      </w:r>
      <w:proofErr w:type="gramEnd"/>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 xml:space="preserve">осуществляются поставки товаров, выполнение работ, оказание услуг для нужд Заказчика на сумму, не превышающую 100 000,00  (Сто тысяч) рублей по одному договору; </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rPr>
          <w:bCs/>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r w:rsidRPr="009738D3">
        <w:t xml:space="preserve"> независимо от суммы договора</w:t>
      </w:r>
      <w:r w:rsidRPr="009738D3">
        <w:rPr>
          <w:bCs/>
        </w:rPr>
        <w:t>;</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rPr>
          <w:bCs/>
        </w:rPr>
        <w:t>заключение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№147-ФЗ,</w:t>
      </w:r>
      <w:r w:rsidRPr="009738D3">
        <w:t xml:space="preserve"> независимо от суммы договора</w:t>
      </w:r>
      <w:r w:rsidRPr="009738D3">
        <w:rPr>
          <w:bCs/>
        </w:rPr>
        <w:t>;</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осуществляется оказание услуг водоснабжения, водоотведения, канализации, теплоснабжения, вывоза и утилизации ТБО,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заключается договор энергоснабжения или купли-продажи электрической энергии с поставщиком электрической энергии,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proofErr w:type="gramStart"/>
      <w:r w:rsidRPr="009738D3">
        <w:rPr>
          <w:bCs/>
        </w:rPr>
        <w:t xml:space="preserve">заключение договора на предоставление услуг связи (услуги телефонной связи (местной, внутризоновой, междугородной и международной), услуги почтовой, услуги телеграфной связи, услуги сотовой (мобильной) связи, </w:t>
      </w:r>
      <w:proofErr w:type="spellStart"/>
      <w:r w:rsidRPr="009738D3">
        <w:rPr>
          <w:bCs/>
        </w:rPr>
        <w:t>телематические</w:t>
      </w:r>
      <w:proofErr w:type="spellEnd"/>
      <w:r w:rsidRPr="009738D3">
        <w:rPr>
          <w:bCs/>
        </w:rPr>
        <w:t xml:space="preserve"> услуги, услуги связи по передаче данных (Интернет)),</w:t>
      </w:r>
      <w:r w:rsidRPr="009738D3">
        <w:t xml:space="preserve"> независимо от суммы договора</w:t>
      </w:r>
      <w:r w:rsidRPr="009738D3">
        <w:rPr>
          <w:bCs/>
        </w:rPr>
        <w:t>;</w:t>
      </w:r>
      <w:proofErr w:type="gramEnd"/>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 xml:space="preserve">закупка, проведённая ранее, не состоялась, в связи с тем, что не подана ни одна заявка, или все поданные заявки признаны </w:t>
      </w:r>
      <w:r w:rsidR="00736EA0" w:rsidRPr="009738D3">
        <w:t>К</w:t>
      </w:r>
      <w:r w:rsidRPr="009738D3">
        <w:t>омиссией не соответствующими требованиям закупочной документации</w:t>
      </w:r>
      <w:r w:rsidR="00BC3DA5">
        <w:t>, либо подана одна заявка</w:t>
      </w:r>
      <w:r w:rsidRPr="009738D3">
        <w:t>. Договор заключается на условиях закупочной документации по цене не выше начальной (максимальной) цены договора,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следующий за победителем участник закупки уклоняется от заключения договора; победитель - единственный участник закупки, с которым в соответствии настоящим Положением заключается договор, признан уклонившимся от заключения договора. Договор заключается на условиях закупочной документации по цене не выше начальной (максимальной) цены договора,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заключение договоров  на оказание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и обратно, наем жилого помещения, транспортное обслуживание, питания, закупка горюче-смазочных материалов, работ, необходимых для проведения мероприятий, связанных с деятельностью Заказчика,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осуществляется закупка услуг повышения квалификации, услуг по профессиональной переподготовке, обучению, стажировке сотрудников Заказчика, по участию представителей Заказчика в обучающих семинарах, тренингах, конференциях, выставках и прочих мероприятий, связанных с деятельностью Заказчика, в том числе, на основании приглашения на указанные мероприятия,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закупаются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 электронных справочных систем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 xml:space="preserve">осуществляется закупка услуг по авторскому </w:t>
      </w:r>
      <w:proofErr w:type="gramStart"/>
      <w:r w:rsidRPr="009738D3">
        <w:t>контролю за</w:t>
      </w:r>
      <w:proofErr w:type="gramEnd"/>
      <w:r w:rsidRPr="009738D3">
        <w:t xml:space="preserve"> разработкой проектной и конструкторской документации объектов капитального строительства, техническому и авторскому надзору за строительством, реконструкцией, капитальным ремонтом объектов капитального строительства, в том числе сетей  и сооружений водоснабжения и водоотведения, изготовлением оборудования соответствующими авторами, независимо от суммы договора; </w:t>
      </w:r>
    </w:p>
    <w:p w:rsidR="00C94C4D" w:rsidRPr="009738D3" w:rsidRDefault="00C94C4D" w:rsidP="00E8604C">
      <w:pPr>
        <w:numPr>
          <w:ilvl w:val="1"/>
          <w:numId w:val="12"/>
        </w:numPr>
        <w:tabs>
          <w:tab w:val="clear" w:pos="567"/>
          <w:tab w:val="num" w:pos="0"/>
          <w:tab w:val="left" w:pos="1134"/>
          <w:tab w:val="left" w:pos="1560"/>
        </w:tabs>
        <w:ind w:left="0" w:firstLine="567"/>
        <w:jc w:val="both"/>
      </w:pPr>
      <w:proofErr w:type="gramStart"/>
      <w:r w:rsidRPr="009738D3">
        <w:t>Заказчик, являясь исполнителем по государственному/муниципальному контракту или гражданско-правовому договору, привлекает в ходе исполнения такого контракта или договора иных лиц для поставок товаров, выполнения работ, оказания услуг, необходимых для выполнения указанных в таких контрактах и договорах обязательств, если сведения о таком лице включались в заявку Заказчика на участие в конкурентной закупке, по результатам которой был заключен такой  государственный/муниципальный контракт</w:t>
      </w:r>
      <w:proofErr w:type="gramEnd"/>
      <w:r w:rsidRPr="009738D3">
        <w:t xml:space="preserve"> или гражданско-правовой договор, независимо от суммы договора;  </w:t>
      </w:r>
    </w:p>
    <w:p w:rsidR="00C94C4D" w:rsidRPr="009738D3" w:rsidRDefault="00C94C4D" w:rsidP="00E8604C">
      <w:pPr>
        <w:numPr>
          <w:ilvl w:val="1"/>
          <w:numId w:val="12"/>
        </w:numPr>
        <w:tabs>
          <w:tab w:val="clear" w:pos="567"/>
          <w:tab w:val="num" w:pos="0"/>
          <w:tab w:val="left" w:pos="1134"/>
          <w:tab w:val="left" w:pos="1560"/>
        </w:tabs>
        <w:ind w:left="0" w:firstLine="567"/>
        <w:jc w:val="both"/>
      </w:pPr>
      <w:proofErr w:type="gramStart"/>
      <w:r w:rsidRPr="009738D3">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органами местного самоуправления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независимо от суммы договора; </w:t>
      </w:r>
      <w:proofErr w:type="gramEnd"/>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возникла потребность в товарах, работах или услугах, необходимых  для обеспечения своевременного ввода в эксплуатацию строящихся (реконструируемых) объектов электротранспорта  в завершающий год введения в эксплуатацию, а также восстановительного ремонта сетей и сооружений городского электротранспорта,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 xml:space="preserve">поставщик или его дилер осуществляет гарантийное и текущее техническое обслуживание товара в период гарантийного срока (результата работ), поставленных ранее и наличие иного поставщика невозможно по условиям гарантии, независимо от суммы договора; </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осуществляются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заключается договор аренды, субаренды или купли-продажи недвижимого имущества (земельного участка),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осуществляется закупка поставки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заключается гражданско-правовой договор на выполнение работ, оказание услуг физическими лицами с использованием их личного труда;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осуществляется закупка продукции, когда ее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осуществляется закупка продукции, являющейся предметом договора, расторжение которого осуществлено Заказчиком по причине неисполнения или ненадлежащего исполнения поставщиком своих обязательств по договору. При этом</w:t>
      </w:r>
      <w:proofErr w:type="gramStart"/>
      <w:r w:rsidRPr="009738D3">
        <w:t>,</w:t>
      </w:r>
      <w:proofErr w:type="gramEnd"/>
      <w:r w:rsidRPr="009738D3">
        <w:t xml:space="preserve">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поставляемых товаров, объем оказываемых работ или услуг может быть уменьшен с учетом количества поставленного товара, объема выполненной работы или оказанной услуги по расторгаемому договору;</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в случае</w:t>
      </w:r>
      <w:proofErr w:type="gramStart"/>
      <w:r w:rsidRPr="009738D3">
        <w:t>,</w:t>
      </w:r>
      <w:proofErr w:type="gramEnd"/>
      <w:r w:rsidRPr="009738D3">
        <w:t xml:space="preserve"> если Заказчик участвовал в закупке в составе группы нескольких юридических лиц, выступавших на стороне одного участника закупки, Заказчик может заключить прямой договор с любым участником из этой группы для исполнения своих обязательств по договору, заключенному по итогам проведения закупки;</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rPr>
          <w:rStyle w:val="FontStyle35"/>
          <w:sz w:val="24"/>
        </w:rPr>
        <w:t>пролонгируется  ранее заключенный  контракт, если подобная возможность в нем изначально предусматривалась, и продолжение сотрудничества с данным поставщиком по-прежнему целесообразно,</w:t>
      </w:r>
      <w:r w:rsidRPr="009738D3">
        <w:t xml:space="preserve"> независимо от суммы договора</w:t>
      </w:r>
      <w:r w:rsidRPr="009738D3">
        <w:rPr>
          <w:rStyle w:val="FontStyle35"/>
          <w:sz w:val="24"/>
        </w:rPr>
        <w:t>;</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осуществляются закупки услуг по техническому содержанию, охране и обслуживанию одного или нескольких нежилых помещений, переданных в возмездное или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C94C4D" w:rsidRPr="009738D3" w:rsidRDefault="00C94C4D" w:rsidP="00E8604C">
      <w:pPr>
        <w:numPr>
          <w:ilvl w:val="1"/>
          <w:numId w:val="12"/>
        </w:numPr>
        <w:tabs>
          <w:tab w:val="clear" w:pos="567"/>
          <w:tab w:val="num" w:pos="0"/>
          <w:tab w:val="left" w:pos="1134"/>
          <w:tab w:val="left" w:pos="1560"/>
        </w:tabs>
        <w:ind w:left="0" w:firstLine="567"/>
        <w:jc w:val="both"/>
      </w:pPr>
      <w:proofErr w:type="gramStart"/>
      <w:r w:rsidRPr="009738D3">
        <w:t>закупаемые товары (работы, услуги)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при условии, что на функционирующем рынке не существует равноценной замены закупаемых товаров, работ и услуг, в том числе в случае технической совместимости с подвижным составом Заказчика, независимо от суммы договора;</w:t>
      </w:r>
      <w:proofErr w:type="gramEnd"/>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приобретения материалов и запасных частей</w:t>
      </w:r>
      <w:r w:rsidR="00334181" w:rsidRPr="009738D3">
        <w:t xml:space="preserve">, расходных материалов </w:t>
      </w:r>
      <w:r w:rsidRPr="009738D3">
        <w:t>для бесперебойной работы городского электротранспорта либо спецтехники, независимо от суммы договора;</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 xml:space="preserve">выполняются работы по мобилизационной подготовке; </w:t>
      </w:r>
    </w:p>
    <w:p w:rsidR="00C94C4D" w:rsidRPr="009738D3" w:rsidRDefault="00C94C4D" w:rsidP="00E8604C">
      <w:pPr>
        <w:numPr>
          <w:ilvl w:val="1"/>
          <w:numId w:val="12"/>
        </w:numPr>
        <w:tabs>
          <w:tab w:val="clear" w:pos="567"/>
          <w:tab w:val="num" w:pos="0"/>
          <w:tab w:val="left" w:pos="1134"/>
          <w:tab w:val="left" w:pos="1560"/>
        </w:tabs>
        <w:ind w:left="0" w:firstLine="567"/>
        <w:jc w:val="both"/>
      </w:pPr>
      <w:r w:rsidRPr="009738D3">
        <w:t xml:space="preserve">оборудование, связанное с безопасностью перевозки пассажиров (оборудование для определения взрывчатых веществ (устройств), металлоискатели, </w:t>
      </w:r>
      <w:r w:rsidRPr="009738D3">
        <w:rPr>
          <w:rStyle w:val="aff7"/>
          <w:b w:val="0"/>
          <w:bCs/>
        </w:rPr>
        <w:t>пункты досмотра пассажиров</w:t>
      </w:r>
      <w:r w:rsidRPr="009738D3">
        <w:t>, средства индивидуальной защиты и т.д.), независимо от суммы договора;</w:t>
      </w:r>
    </w:p>
    <w:p w:rsidR="00C94C4D" w:rsidRPr="009738D3" w:rsidRDefault="00C94C4D" w:rsidP="00E8604C">
      <w:pPr>
        <w:autoSpaceDE w:val="0"/>
        <w:autoSpaceDN w:val="0"/>
        <w:adjustRightInd w:val="0"/>
        <w:ind w:firstLine="567"/>
        <w:jc w:val="both"/>
      </w:pPr>
      <w:r w:rsidRPr="009738D3">
        <w:t>1.31. необходимо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r w:rsidR="00B15BEB" w:rsidRPr="009738D3">
        <w:t xml:space="preserve"> либо имеющегося имущества;</w:t>
      </w:r>
    </w:p>
    <w:p w:rsidR="00C94C4D" w:rsidRPr="009738D3" w:rsidRDefault="00C94C4D" w:rsidP="00E8604C">
      <w:pPr>
        <w:numPr>
          <w:ilvl w:val="1"/>
          <w:numId w:val="40"/>
        </w:numPr>
        <w:tabs>
          <w:tab w:val="clear" w:pos="480"/>
          <w:tab w:val="num" w:pos="0"/>
          <w:tab w:val="left" w:pos="1134"/>
          <w:tab w:val="left" w:pos="1560"/>
        </w:tabs>
        <w:ind w:left="0" w:firstLine="540"/>
        <w:jc w:val="both"/>
      </w:pPr>
      <w:r w:rsidRPr="009738D3">
        <w:t xml:space="preserve">осуществляется закупка услуг нотариусов и адвокатов; </w:t>
      </w:r>
    </w:p>
    <w:p w:rsidR="00C94C4D" w:rsidRPr="009738D3" w:rsidRDefault="00C94C4D" w:rsidP="00E8604C">
      <w:pPr>
        <w:numPr>
          <w:ilvl w:val="1"/>
          <w:numId w:val="40"/>
        </w:numPr>
        <w:tabs>
          <w:tab w:val="clear" w:pos="480"/>
          <w:tab w:val="num" w:pos="0"/>
          <w:tab w:val="left" w:pos="1134"/>
          <w:tab w:val="left" w:pos="1560"/>
        </w:tabs>
        <w:ind w:left="0" w:firstLine="540"/>
        <w:jc w:val="both"/>
      </w:pPr>
      <w:r w:rsidRPr="009738D3">
        <w:t>осуществляется закупка услуг страхования ОСАГО – без ограничения по одноименности предмета договора и без ограничения по сумме договора;</w:t>
      </w:r>
    </w:p>
    <w:p w:rsidR="00C94C4D" w:rsidRPr="009738D3" w:rsidRDefault="00C94C4D" w:rsidP="00E8604C">
      <w:pPr>
        <w:numPr>
          <w:ilvl w:val="1"/>
          <w:numId w:val="40"/>
        </w:numPr>
        <w:tabs>
          <w:tab w:val="clear" w:pos="480"/>
          <w:tab w:val="num" w:pos="0"/>
          <w:tab w:val="left" w:pos="1134"/>
          <w:tab w:val="left" w:pos="1560"/>
        </w:tabs>
        <w:ind w:left="0" w:firstLine="540"/>
        <w:jc w:val="both"/>
      </w:pPr>
      <w:proofErr w:type="gramStart"/>
      <w:r w:rsidRPr="009738D3">
        <w:t>необходимо осуществить закупку во исполнение предписания, распоряжения либо иного письменного указания органов государственной власти или администрации Города Томска в сроки, не  позволяющие провести конкурентную закупку, в целях обеспечения безопасности дорожного движения транспорта в Городе Томске, восстановление движения, приведение трамвайных путей, контактной сети, дорожного полотна в нормативное состояние, а также в целях соблюдения правил благоустройства в Городе Томске.</w:t>
      </w:r>
      <w:proofErr w:type="gramEnd"/>
    </w:p>
    <w:p w:rsidR="00B15BEB" w:rsidRPr="009738D3" w:rsidRDefault="00B15BEB" w:rsidP="00B15BEB">
      <w:pPr>
        <w:shd w:val="clear" w:color="auto" w:fill="FFFFFF"/>
        <w:spacing w:line="322" w:lineRule="exact"/>
        <w:ind w:firstLine="709"/>
        <w:contextualSpacing/>
        <w:jc w:val="both"/>
      </w:pPr>
      <w:r w:rsidRPr="009738D3">
        <w:t>1.35. заключение договора, предметом которого является выдача банковской гарантии, кредита (займа);</w:t>
      </w:r>
    </w:p>
    <w:p w:rsidR="00B15BEB" w:rsidRPr="009738D3" w:rsidRDefault="00B15BEB" w:rsidP="00B15BEB">
      <w:pPr>
        <w:shd w:val="clear" w:color="auto" w:fill="FFFFFF"/>
        <w:spacing w:line="322" w:lineRule="exact"/>
        <w:ind w:firstLine="709"/>
        <w:contextualSpacing/>
        <w:jc w:val="both"/>
      </w:pPr>
      <w:r w:rsidRPr="009738D3">
        <w:t>1.36. заключение договора по открытию и ведению счета в банке, банковскому сопровождению контракта (договора);</w:t>
      </w:r>
    </w:p>
    <w:p w:rsidR="00B15BEB" w:rsidRPr="009738D3" w:rsidRDefault="00B15BEB" w:rsidP="00B15BEB">
      <w:pPr>
        <w:shd w:val="clear" w:color="auto" w:fill="FFFFFF"/>
        <w:spacing w:line="322" w:lineRule="exact"/>
        <w:ind w:firstLine="709"/>
        <w:contextualSpacing/>
        <w:jc w:val="both"/>
      </w:pPr>
      <w:r w:rsidRPr="009738D3">
        <w:t>1.37. заключение договора на товары, работы, услуги, производство, выполнение, оказание которых осуществляется учреждениями и предприятиями уголовно-исполнительной системы независимо от суммы договора;</w:t>
      </w:r>
    </w:p>
    <w:p w:rsidR="00B15BEB" w:rsidRPr="009738D3" w:rsidRDefault="00705A59" w:rsidP="00B15BEB">
      <w:pPr>
        <w:tabs>
          <w:tab w:val="left" w:pos="1134"/>
          <w:tab w:val="left" w:pos="1560"/>
        </w:tabs>
        <w:jc w:val="both"/>
      </w:pPr>
      <w:r w:rsidRPr="009738D3">
        <w:t xml:space="preserve">           </w:t>
      </w:r>
      <w:r w:rsidR="00B15BEB" w:rsidRPr="009738D3">
        <w:t>1.38. заключение договора на проведение технического осмотра подвижного состава городского электротранспорта и автомобил</w:t>
      </w:r>
      <w:r w:rsidR="005F349B" w:rsidRPr="009738D3">
        <w:t>ьного транспорта Заказчика;</w:t>
      </w:r>
    </w:p>
    <w:p w:rsidR="005F349B" w:rsidRPr="009738D3" w:rsidRDefault="005F349B" w:rsidP="00B15BEB">
      <w:pPr>
        <w:tabs>
          <w:tab w:val="left" w:pos="1134"/>
          <w:tab w:val="left" w:pos="1560"/>
        </w:tabs>
        <w:jc w:val="both"/>
        <w:rPr>
          <w:bCs/>
        </w:rPr>
      </w:pPr>
      <w:r w:rsidRPr="009738D3">
        <w:t xml:space="preserve">           1.39. производится закупка российских товаров, включенных в реестры </w:t>
      </w:r>
      <w:proofErr w:type="spellStart"/>
      <w:r w:rsidRPr="009738D3">
        <w:t>Минпромторга</w:t>
      </w:r>
      <w:proofErr w:type="spellEnd"/>
      <w:r w:rsidRPr="009738D3">
        <w:t xml:space="preserve"> согласно постановлению</w:t>
      </w:r>
      <w:r w:rsidRPr="009738D3">
        <w:rPr>
          <w:bCs/>
        </w:rPr>
        <w:t xml:space="preserve"> от 3 декабря 2020 г. № 2013 для достижения минимальной доли закупок.</w:t>
      </w:r>
    </w:p>
    <w:p w:rsidR="00201402" w:rsidRPr="009738D3" w:rsidRDefault="00201402" w:rsidP="00201402">
      <w:pPr>
        <w:tabs>
          <w:tab w:val="left" w:pos="1560"/>
        </w:tabs>
        <w:jc w:val="both"/>
        <w:rPr>
          <w:bCs/>
        </w:rPr>
      </w:pPr>
      <w:r w:rsidRPr="009738D3">
        <w:rPr>
          <w:bCs/>
        </w:rPr>
        <w:t xml:space="preserve">           1.40. Заключение договора аренды движимого имущества;</w:t>
      </w:r>
    </w:p>
    <w:p w:rsidR="00201402" w:rsidRPr="009738D3" w:rsidRDefault="00201402" w:rsidP="00FA3B51">
      <w:pPr>
        <w:tabs>
          <w:tab w:val="left" w:pos="1134"/>
          <w:tab w:val="left" w:pos="1560"/>
        </w:tabs>
        <w:jc w:val="both"/>
        <w:rPr>
          <w:bCs/>
        </w:rPr>
      </w:pPr>
      <w:r w:rsidRPr="009738D3">
        <w:rPr>
          <w:bCs/>
        </w:rPr>
        <w:t xml:space="preserve">           1.41. </w:t>
      </w:r>
      <w:r w:rsidR="00FA3B51" w:rsidRPr="009738D3">
        <w:t xml:space="preserve">производится закупка товаров, работ, услуг у субъектов малого и среднего предпринимательства для </w:t>
      </w:r>
      <w:r w:rsidR="00FA3B51" w:rsidRPr="009738D3">
        <w:rPr>
          <w:bCs/>
        </w:rPr>
        <w:t>дост</w:t>
      </w:r>
      <w:r w:rsidR="00BB63F1" w:rsidRPr="009738D3">
        <w:rPr>
          <w:bCs/>
        </w:rPr>
        <w:t>ижения минимальной доли закупок без ограничения цены договора</w:t>
      </w:r>
      <w:r w:rsidRPr="009738D3">
        <w:rPr>
          <w:bCs/>
        </w:rPr>
        <w:t>;</w:t>
      </w:r>
    </w:p>
    <w:p w:rsidR="00AC28C3" w:rsidRDefault="00334181" w:rsidP="00201402">
      <w:pPr>
        <w:tabs>
          <w:tab w:val="left" w:pos="1560"/>
        </w:tabs>
        <w:jc w:val="both"/>
        <w:rPr>
          <w:bCs/>
        </w:rPr>
      </w:pPr>
      <w:r w:rsidRPr="009738D3">
        <w:rPr>
          <w:bCs/>
        </w:rPr>
        <w:t xml:space="preserve">           1.42. Заключение договора по закупке </w:t>
      </w:r>
      <w:r w:rsidR="004354FD">
        <w:rPr>
          <w:bCs/>
        </w:rPr>
        <w:t xml:space="preserve">оборудования, </w:t>
      </w:r>
      <w:r w:rsidRPr="009738D3">
        <w:rPr>
          <w:bCs/>
        </w:rPr>
        <w:t xml:space="preserve">запасных частей, </w:t>
      </w:r>
      <w:r w:rsidR="00AC28C3" w:rsidRPr="009738D3">
        <w:rPr>
          <w:bCs/>
        </w:rPr>
        <w:t xml:space="preserve">техническому </w:t>
      </w:r>
      <w:r w:rsidRPr="009738D3">
        <w:rPr>
          <w:bCs/>
        </w:rPr>
        <w:t xml:space="preserve">обслуживанию и ремонту систем ГЛОНАСС, систем видеонаблюдения, систем приема безналичных платежей, в том числе </w:t>
      </w:r>
      <w:r w:rsidR="00AC28C3" w:rsidRPr="009738D3">
        <w:rPr>
          <w:bCs/>
        </w:rPr>
        <w:t>контрольно – кассовой техники</w:t>
      </w:r>
      <w:r w:rsidR="00FA3B51" w:rsidRPr="009738D3">
        <w:rPr>
          <w:bCs/>
        </w:rPr>
        <w:t>;</w:t>
      </w:r>
    </w:p>
    <w:p w:rsidR="004354FD" w:rsidRDefault="00291913" w:rsidP="00201402">
      <w:pPr>
        <w:tabs>
          <w:tab w:val="left" w:pos="1560"/>
        </w:tabs>
        <w:jc w:val="both"/>
        <w:rPr>
          <w:bCs/>
        </w:rPr>
      </w:pPr>
      <w:r>
        <w:rPr>
          <w:bCs/>
          <w:color w:val="000000"/>
        </w:rPr>
        <w:t xml:space="preserve">           </w:t>
      </w:r>
      <w:r w:rsidRPr="008D40AC">
        <w:rPr>
          <w:bCs/>
          <w:color w:val="000000"/>
        </w:rPr>
        <w:t xml:space="preserve">1.43. заключается договор финансовой аренды (лизинга) и сопутствующих ему договоров (при необходимости) в целях приобретения </w:t>
      </w:r>
      <w:r w:rsidRPr="008D40AC">
        <w:t xml:space="preserve">подвижного состава наземного общественного пассажирского транспорта </w:t>
      </w:r>
      <w:r w:rsidRPr="008D40AC">
        <w:rPr>
          <w:bCs/>
          <w:color w:val="000000"/>
        </w:rPr>
        <w:t xml:space="preserve"> для осуществления пассажирских перевозок на муниципальных маршрутах </w:t>
      </w:r>
      <w:r w:rsidRPr="008D40AC">
        <w:t xml:space="preserve">в рамках реализации федерального проекта "Развитие общественного транспорта" национального </w:t>
      </w:r>
      <w:hyperlink r:id="rId16" w:history="1">
        <w:r w:rsidRPr="008D40AC">
          <w:t>проекта</w:t>
        </w:r>
      </w:hyperlink>
      <w:r w:rsidRPr="008D40AC">
        <w:t xml:space="preserve"> "Безопасные качественные дороги"»</w:t>
      </w:r>
    </w:p>
    <w:p w:rsidR="004354FD" w:rsidRPr="009738D3" w:rsidRDefault="004354FD" w:rsidP="00201402">
      <w:pPr>
        <w:tabs>
          <w:tab w:val="left" w:pos="1560"/>
        </w:tabs>
        <w:jc w:val="both"/>
        <w:rPr>
          <w:bCs/>
        </w:rPr>
      </w:pPr>
      <w:r>
        <w:rPr>
          <w:bCs/>
          <w:color w:val="000000"/>
        </w:rPr>
        <w:t xml:space="preserve">           </w:t>
      </w:r>
      <w:r w:rsidRPr="008D40AC">
        <w:rPr>
          <w:bCs/>
          <w:color w:val="000000"/>
        </w:rPr>
        <w:t>1.4</w:t>
      </w:r>
      <w:r>
        <w:rPr>
          <w:bCs/>
          <w:color w:val="000000"/>
        </w:rPr>
        <w:t>4</w:t>
      </w:r>
      <w:r w:rsidRPr="008D40AC">
        <w:rPr>
          <w:bCs/>
          <w:color w:val="000000"/>
        </w:rPr>
        <w:t xml:space="preserve">. заключается договор </w:t>
      </w:r>
      <w:r>
        <w:rPr>
          <w:bCs/>
          <w:color w:val="000000"/>
        </w:rPr>
        <w:t>поставки защищенной от поделок полиграфической продукции</w:t>
      </w:r>
      <w:r w:rsidR="00291913">
        <w:rPr>
          <w:bCs/>
          <w:color w:val="000000"/>
        </w:rPr>
        <w:t>.</w:t>
      </w:r>
    </w:p>
    <w:p w:rsidR="00C94C4D" w:rsidRPr="009738D3" w:rsidRDefault="00C94C4D" w:rsidP="00E8604C">
      <w:pPr>
        <w:pStyle w:val="aff1"/>
        <w:numPr>
          <w:ilvl w:val="1"/>
          <w:numId w:val="36"/>
        </w:numPr>
        <w:tabs>
          <w:tab w:val="left" w:pos="993"/>
        </w:tabs>
        <w:spacing w:line="240" w:lineRule="auto"/>
        <w:ind w:left="0" w:firstLine="180"/>
        <w:rPr>
          <w:sz w:val="24"/>
          <w:szCs w:val="24"/>
        </w:rPr>
      </w:pPr>
      <w:r w:rsidRPr="009738D3">
        <w:rPr>
          <w:sz w:val="24"/>
          <w:szCs w:val="24"/>
        </w:rPr>
        <w:t>При закупке у единственного поставщика Заказчик  указывает в извещении о закупке:</w:t>
      </w:r>
    </w:p>
    <w:p w:rsidR="00C94C4D" w:rsidRPr="009738D3" w:rsidRDefault="00C94C4D" w:rsidP="00E8604C">
      <w:pPr>
        <w:ind w:firstLine="567"/>
        <w:jc w:val="both"/>
      </w:pPr>
      <w:r w:rsidRPr="009738D3">
        <w:t>1) способ закупки (закупка у единственного поставщика),</w:t>
      </w:r>
    </w:p>
    <w:p w:rsidR="00C94C4D" w:rsidRPr="009738D3" w:rsidRDefault="00C94C4D" w:rsidP="00E8604C">
      <w:pPr>
        <w:ind w:firstLine="567"/>
        <w:jc w:val="both"/>
      </w:pPr>
      <w:r w:rsidRPr="009738D3">
        <w:t>2) наименование, место нахождения, почтовый адрес, адрес электронной почты, номер контактного телефона заказчика;</w:t>
      </w:r>
    </w:p>
    <w:p w:rsidR="00C94C4D" w:rsidRPr="009738D3" w:rsidRDefault="00C94C4D" w:rsidP="00E8604C">
      <w:pPr>
        <w:ind w:firstLine="567"/>
        <w:jc w:val="both"/>
      </w:pPr>
      <w:r w:rsidRPr="009738D3">
        <w:t>3) предмет договора с указанием количества поставляемого товара, объема выполняемых работ, оказываемых услуг;</w:t>
      </w:r>
    </w:p>
    <w:p w:rsidR="00C94C4D" w:rsidRPr="009738D3" w:rsidRDefault="00C94C4D" w:rsidP="00E8604C">
      <w:pPr>
        <w:ind w:firstLine="567"/>
        <w:jc w:val="both"/>
      </w:pPr>
      <w:r w:rsidRPr="009738D3">
        <w:t>4) место поставки товара, выполнения работ, оказания услуг;</w:t>
      </w:r>
    </w:p>
    <w:p w:rsidR="00C94C4D" w:rsidRPr="009738D3" w:rsidRDefault="00C94C4D" w:rsidP="00E8604C">
      <w:pPr>
        <w:ind w:firstLine="567"/>
        <w:jc w:val="both"/>
      </w:pPr>
      <w:r w:rsidRPr="009738D3">
        <w:t xml:space="preserve">5) </w:t>
      </w:r>
      <w:r w:rsidR="00930470" w:rsidRPr="009738D3">
        <w:rPr>
          <w:rFonts w:eastAsia="Calibri"/>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t xml:space="preserve"> </w:t>
      </w:r>
    </w:p>
    <w:p w:rsidR="00C94C4D" w:rsidRPr="009738D3" w:rsidRDefault="00C94C4D" w:rsidP="00E8604C">
      <w:pPr>
        <w:ind w:firstLine="567"/>
        <w:jc w:val="both"/>
      </w:pPr>
      <w:r w:rsidRPr="009738D3">
        <w:t xml:space="preserve">6) указание на то, что извещение, документация о закупки  у единственного поставщика (исполнителя, подрядчика) и проект договора размещается в ЕИС, если цена договора превышает 100 000 рублей. </w:t>
      </w:r>
    </w:p>
    <w:p w:rsidR="00C94C4D" w:rsidRPr="009738D3" w:rsidRDefault="00C94C4D" w:rsidP="00E8604C">
      <w:pPr>
        <w:ind w:firstLine="567"/>
        <w:jc w:val="both"/>
      </w:pPr>
      <w:r w:rsidRPr="009738D3">
        <w:t xml:space="preserve">7) указание на то, что рассмотрение предложений участников закупки и подведение итогов закупки при закупке у единственного поставщика (исполнителя, подрядчика) не предусмотрено; </w:t>
      </w:r>
    </w:p>
    <w:p w:rsidR="00C94C4D" w:rsidRPr="009738D3" w:rsidRDefault="00C94C4D" w:rsidP="00E8604C">
      <w:pPr>
        <w:ind w:firstLine="567"/>
        <w:jc w:val="both"/>
      </w:pPr>
      <w:r w:rsidRPr="009738D3">
        <w:t xml:space="preserve">8) иные сведения о закупке, не противоречащие настоящему Положению. </w:t>
      </w:r>
    </w:p>
    <w:p w:rsidR="00C94C4D" w:rsidRPr="009738D3" w:rsidRDefault="00C94C4D" w:rsidP="00E8604C">
      <w:pPr>
        <w:pStyle w:val="aff1"/>
        <w:numPr>
          <w:ilvl w:val="1"/>
          <w:numId w:val="36"/>
        </w:numPr>
        <w:tabs>
          <w:tab w:val="left" w:pos="993"/>
        </w:tabs>
        <w:spacing w:line="240" w:lineRule="auto"/>
        <w:ind w:left="0" w:firstLine="567"/>
        <w:rPr>
          <w:sz w:val="24"/>
          <w:szCs w:val="24"/>
        </w:rPr>
      </w:pPr>
      <w:r w:rsidRPr="009738D3">
        <w:rPr>
          <w:sz w:val="24"/>
          <w:szCs w:val="24"/>
        </w:rPr>
        <w:t xml:space="preserve">Документация о закупке у единственного поставщика должна содержать следующие сведения: </w:t>
      </w:r>
    </w:p>
    <w:p w:rsidR="00C94C4D" w:rsidRPr="009738D3" w:rsidRDefault="00C94C4D" w:rsidP="00E8604C">
      <w:pPr>
        <w:ind w:firstLine="567"/>
        <w:jc w:val="both"/>
      </w:pPr>
      <w:proofErr w:type="gramStart"/>
      <w:r w:rsidRPr="009738D3">
        <w:t>1) предмет договора,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94C4D" w:rsidRPr="009738D3" w:rsidRDefault="00C94C4D" w:rsidP="00E8604C">
      <w:pPr>
        <w:ind w:firstLine="567"/>
        <w:jc w:val="both"/>
      </w:pPr>
      <w:r w:rsidRPr="009738D3">
        <w:t>2) указание, что требования к содержанию, форме, оформлению и составу заявки на участие в закупке отсутствуют;</w:t>
      </w:r>
    </w:p>
    <w:p w:rsidR="00C94C4D" w:rsidRPr="009738D3" w:rsidRDefault="00C94C4D" w:rsidP="00E8604C">
      <w:pPr>
        <w:ind w:firstLine="567"/>
        <w:jc w:val="both"/>
      </w:pPr>
      <w:r w:rsidRPr="009738D3">
        <w:t>3) указание, что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не установлены;</w:t>
      </w:r>
    </w:p>
    <w:p w:rsidR="00C94C4D" w:rsidRPr="009738D3" w:rsidRDefault="00C94C4D" w:rsidP="00E8604C">
      <w:pPr>
        <w:ind w:firstLine="567"/>
        <w:jc w:val="both"/>
      </w:pPr>
      <w:r w:rsidRPr="009738D3">
        <w:t>4) место, условия и сроки (периоды) поставки товара, выполнения работы, оказания услуги;</w:t>
      </w:r>
    </w:p>
    <w:p w:rsidR="00C94C4D" w:rsidRPr="009738D3" w:rsidRDefault="00C94C4D" w:rsidP="00E8604C">
      <w:pPr>
        <w:ind w:firstLine="567"/>
        <w:jc w:val="both"/>
      </w:pPr>
      <w:r w:rsidRPr="009738D3">
        <w:t xml:space="preserve">5) </w:t>
      </w:r>
      <w:r w:rsidR="00930470" w:rsidRPr="009738D3">
        <w:rPr>
          <w:rFonts w:eastAsia="Calibri"/>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738D3">
        <w:t>;</w:t>
      </w:r>
    </w:p>
    <w:p w:rsidR="00C94C4D" w:rsidRPr="009738D3" w:rsidRDefault="00C94C4D" w:rsidP="00E8604C">
      <w:pPr>
        <w:ind w:firstLine="567"/>
        <w:jc w:val="both"/>
      </w:pPr>
      <w:r w:rsidRPr="009738D3">
        <w:t>6) форма, сроки и порядок оплаты товара, работы, услуги;</w:t>
      </w:r>
    </w:p>
    <w:p w:rsidR="00C94C4D" w:rsidRPr="009738D3" w:rsidRDefault="00C94C4D" w:rsidP="00E8604C">
      <w:pPr>
        <w:ind w:firstLine="567"/>
        <w:jc w:val="both"/>
      </w:pPr>
      <w:r w:rsidRPr="009738D3">
        <w:t xml:space="preserve">7) </w:t>
      </w:r>
      <w:r w:rsidR="00930470" w:rsidRPr="009738D3">
        <w:rPr>
          <w:rFonts w:eastAsia="Calibri"/>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9738D3">
        <w:t>;</w:t>
      </w:r>
    </w:p>
    <w:p w:rsidR="00C94C4D" w:rsidRPr="009738D3" w:rsidRDefault="00C94C4D" w:rsidP="00E8604C">
      <w:pPr>
        <w:ind w:firstLine="567"/>
        <w:jc w:val="both"/>
      </w:pPr>
      <w:r w:rsidRPr="009738D3">
        <w:t>8) указание на то, что порядок, место, дата начала и дата окончания срока подачи заявок на участие в закупке не установлены;</w:t>
      </w:r>
    </w:p>
    <w:p w:rsidR="00C94C4D" w:rsidRPr="009738D3" w:rsidRDefault="00C94C4D" w:rsidP="00E8604C">
      <w:pPr>
        <w:ind w:firstLine="567"/>
        <w:jc w:val="both"/>
      </w:pPr>
      <w:r w:rsidRPr="009738D3">
        <w:t xml:space="preserve">9) требования к участникам закупки и перечень документов, представляемых участниками закупки на момент подписания договора поставщиком (исполнителем, подрядчиком), в том числе для подтверждения их соответствия установленным к участникам закупки требованиям; </w:t>
      </w:r>
    </w:p>
    <w:p w:rsidR="00C94C4D" w:rsidRPr="009738D3" w:rsidRDefault="00C94C4D" w:rsidP="00E8604C">
      <w:pPr>
        <w:ind w:firstLine="567"/>
        <w:jc w:val="both"/>
      </w:pPr>
      <w:r w:rsidRPr="009738D3">
        <w:t xml:space="preserve">10) указание на то, что предоставление участникам закупки разъяснений положений документации о закупке не предусмотрено; </w:t>
      </w:r>
    </w:p>
    <w:p w:rsidR="00C94C4D" w:rsidRPr="009738D3" w:rsidRDefault="00C94C4D" w:rsidP="00E8604C">
      <w:pPr>
        <w:ind w:firstLine="567"/>
        <w:jc w:val="both"/>
      </w:pPr>
      <w:r w:rsidRPr="009738D3">
        <w:t>11) указание на то, что место и дата рассмотрения предложений участников закупки не установлены;</w:t>
      </w:r>
    </w:p>
    <w:p w:rsidR="00C94C4D" w:rsidRPr="009738D3" w:rsidRDefault="00C94C4D" w:rsidP="00E8604C">
      <w:pPr>
        <w:ind w:firstLine="567"/>
        <w:jc w:val="both"/>
      </w:pPr>
      <w:r w:rsidRPr="009738D3">
        <w:t xml:space="preserve">12) дату подведения итогов закупки; </w:t>
      </w:r>
    </w:p>
    <w:p w:rsidR="00C94C4D" w:rsidRPr="009738D3" w:rsidRDefault="00C94C4D" w:rsidP="00E8604C">
      <w:pPr>
        <w:ind w:firstLine="567"/>
        <w:jc w:val="both"/>
      </w:pPr>
      <w:r w:rsidRPr="009738D3">
        <w:t xml:space="preserve">13) дату подписания проекта договора единственным поставщиком (подрядчиком, исполнителем); </w:t>
      </w:r>
    </w:p>
    <w:p w:rsidR="00C94C4D" w:rsidRPr="009738D3" w:rsidRDefault="00C94C4D" w:rsidP="00E8604C">
      <w:pPr>
        <w:ind w:firstLine="567"/>
        <w:jc w:val="both"/>
      </w:pPr>
      <w:r w:rsidRPr="009738D3">
        <w:t>14) указание на то, что критерии и порядок оценки и сопоставления заявок на участие в закупке не установлены;</w:t>
      </w:r>
    </w:p>
    <w:p w:rsidR="00C94C4D" w:rsidRPr="009738D3" w:rsidRDefault="00C94C4D" w:rsidP="00E8604C">
      <w:pPr>
        <w:ind w:firstLine="567"/>
        <w:jc w:val="both"/>
      </w:pPr>
      <w:r w:rsidRPr="009738D3">
        <w:t xml:space="preserve">15) иные сведения о закупке, не противоречащие настоящему Положению. </w:t>
      </w:r>
    </w:p>
    <w:p w:rsidR="00C94C4D" w:rsidRPr="009738D3" w:rsidRDefault="00C94C4D" w:rsidP="00E8604C">
      <w:pPr>
        <w:pStyle w:val="aff1"/>
        <w:numPr>
          <w:ilvl w:val="1"/>
          <w:numId w:val="36"/>
        </w:numPr>
        <w:tabs>
          <w:tab w:val="left" w:pos="993"/>
        </w:tabs>
        <w:spacing w:line="240" w:lineRule="auto"/>
        <w:ind w:left="0" w:firstLine="567"/>
        <w:rPr>
          <w:sz w:val="24"/>
          <w:szCs w:val="24"/>
        </w:rPr>
      </w:pPr>
      <w:r w:rsidRPr="009738D3">
        <w:rPr>
          <w:sz w:val="24"/>
          <w:szCs w:val="24"/>
        </w:rPr>
        <w:t>К документации о закупке у единственного поставщика должен быть приложен проект договора, который является неотъемлемой частью документации о закупке у единственного поставщика (исполнителя, подрядчика).</w:t>
      </w:r>
    </w:p>
    <w:p w:rsidR="00C94C4D" w:rsidRPr="009738D3" w:rsidRDefault="00C94C4D" w:rsidP="00E8604C">
      <w:pPr>
        <w:pStyle w:val="aff1"/>
        <w:numPr>
          <w:ilvl w:val="1"/>
          <w:numId w:val="36"/>
        </w:numPr>
        <w:tabs>
          <w:tab w:val="left" w:pos="993"/>
        </w:tabs>
        <w:spacing w:line="240" w:lineRule="auto"/>
        <w:ind w:left="0" w:firstLine="567"/>
        <w:rPr>
          <w:sz w:val="24"/>
          <w:szCs w:val="24"/>
        </w:rPr>
      </w:pPr>
      <w:r w:rsidRPr="009738D3">
        <w:rPr>
          <w:sz w:val="24"/>
          <w:szCs w:val="24"/>
        </w:rPr>
        <w:t>Договор с единственным поставщиком (подрядчиком, исполнителем) может быть заключен в день  размещения  извещения о закупке у единственного поставщика.</w:t>
      </w:r>
    </w:p>
    <w:p w:rsidR="00C94C4D" w:rsidRPr="009738D3" w:rsidRDefault="00C94C4D" w:rsidP="00E8604C">
      <w:pPr>
        <w:pStyle w:val="aff1"/>
        <w:numPr>
          <w:ilvl w:val="1"/>
          <w:numId w:val="36"/>
        </w:numPr>
        <w:tabs>
          <w:tab w:val="left" w:pos="993"/>
        </w:tabs>
        <w:spacing w:line="240" w:lineRule="auto"/>
        <w:ind w:left="0" w:firstLine="567"/>
        <w:rPr>
          <w:sz w:val="24"/>
          <w:szCs w:val="24"/>
        </w:rPr>
      </w:pPr>
      <w:r w:rsidRPr="009738D3">
        <w:rPr>
          <w:sz w:val="24"/>
          <w:szCs w:val="24"/>
        </w:rPr>
        <w:t xml:space="preserve">При осуществлении закупки у единственного поставщика на сумму, не превышающую 100 000 (Ста тысяч) рублей, Заказчик не разрабатывает и не размещает в ЕИС извещение о закупке, документацию о закупке и протокол. </w:t>
      </w:r>
      <w:proofErr w:type="gramStart"/>
      <w:r w:rsidRPr="009738D3">
        <w:rPr>
          <w:sz w:val="24"/>
          <w:szCs w:val="24"/>
        </w:rPr>
        <w:t>Договор, заключенный в порядке пункта 1.2. настоящего раздела может быть заключен в простой письменной форме путем составления одного документа либо в устной форме путем совершения сторонами конклюдентных действий (выставление счета, оплата продукции (в безналичной либо наличной форме), получение продукции по передаточному акту), с обязательным условием обмена документами, подтверждающими факты финансово-хозяйственной деятельности, в том числе путем оформления подотчета материально – ответственными лицами</w:t>
      </w:r>
      <w:proofErr w:type="gramEnd"/>
      <w:r w:rsidRPr="009738D3">
        <w:rPr>
          <w:sz w:val="24"/>
          <w:szCs w:val="24"/>
        </w:rPr>
        <w:t xml:space="preserve"> предприятия.</w:t>
      </w:r>
    </w:p>
    <w:p w:rsidR="00C94C4D" w:rsidRPr="009738D3" w:rsidRDefault="00C94C4D" w:rsidP="00E8604C">
      <w:pPr>
        <w:pStyle w:val="aff1"/>
        <w:numPr>
          <w:ilvl w:val="1"/>
          <w:numId w:val="36"/>
        </w:numPr>
        <w:tabs>
          <w:tab w:val="left" w:pos="993"/>
        </w:tabs>
        <w:spacing w:line="240" w:lineRule="auto"/>
        <w:ind w:left="0" w:firstLine="567"/>
        <w:rPr>
          <w:sz w:val="24"/>
          <w:szCs w:val="24"/>
        </w:rPr>
      </w:pPr>
      <w:r w:rsidRPr="009738D3">
        <w:rPr>
          <w:sz w:val="24"/>
          <w:szCs w:val="24"/>
        </w:rPr>
        <w:t>В случае если договор заключается с единственным поставщиком (исполнителем, подрядчиком) -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C94C4D" w:rsidRPr="009738D3" w:rsidRDefault="00C94C4D" w:rsidP="00E8604C">
      <w:pPr>
        <w:tabs>
          <w:tab w:val="left" w:pos="993"/>
        </w:tabs>
      </w:pPr>
    </w:p>
    <w:p w:rsidR="00C94C4D" w:rsidRPr="009738D3" w:rsidRDefault="00C80BCC" w:rsidP="00E8604C">
      <w:pPr>
        <w:pStyle w:val="ConsPlusTitle"/>
        <w:widowControl/>
        <w:jc w:val="center"/>
        <w:outlineLvl w:val="0"/>
      </w:pPr>
      <w:bookmarkStart w:id="38" w:name="_Toc437012404"/>
      <w:r w:rsidRPr="009738D3">
        <w:t xml:space="preserve">РАЗДЕЛ </w:t>
      </w:r>
      <w:r w:rsidR="00C94C4D" w:rsidRPr="009738D3">
        <w:t xml:space="preserve">8. РАСТОРЖЕНИЕ, ИСПОЛНЕНИЕ ДОГОВОРА </w:t>
      </w:r>
    </w:p>
    <w:bookmarkEnd w:id="38"/>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 а также по основаниям, указанным в документации и проекте договора.</w:t>
      </w:r>
    </w:p>
    <w:p w:rsidR="00C94C4D" w:rsidRPr="009738D3" w:rsidRDefault="00C94C4D" w:rsidP="00E8604C">
      <w:pPr>
        <w:pStyle w:val="affa"/>
        <w:ind w:firstLine="567"/>
        <w:jc w:val="both"/>
        <w:rPr>
          <w:rFonts w:ascii="Times New Roman" w:hAnsi="Times New Roman"/>
          <w:bCs/>
          <w:sz w:val="24"/>
          <w:szCs w:val="24"/>
        </w:rPr>
      </w:pPr>
      <w:r w:rsidRPr="009738D3">
        <w:rPr>
          <w:rFonts w:ascii="Times New Roman" w:hAnsi="Times New Roman"/>
          <w:bCs/>
          <w:sz w:val="24"/>
          <w:szCs w:val="24"/>
        </w:rPr>
        <w:t xml:space="preserve">8.2. По требованию одной из сторон </w:t>
      </w:r>
      <w:proofErr w:type="gramStart"/>
      <w:r w:rsidRPr="009738D3">
        <w:rPr>
          <w:rFonts w:ascii="Times New Roman" w:hAnsi="Times New Roman"/>
          <w:bCs/>
          <w:sz w:val="24"/>
          <w:szCs w:val="24"/>
        </w:rPr>
        <w:t>договор</w:t>
      </w:r>
      <w:proofErr w:type="gramEnd"/>
      <w:r w:rsidRPr="009738D3">
        <w:rPr>
          <w:rFonts w:ascii="Times New Roman" w:hAnsi="Times New Roman"/>
          <w:bCs/>
          <w:sz w:val="24"/>
          <w:szCs w:val="24"/>
        </w:rPr>
        <w:t xml:space="preserve"> может быть расторгнут по решению суда только:</w:t>
      </w:r>
    </w:p>
    <w:p w:rsidR="00C94C4D" w:rsidRPr="009738D3" w:rsidRDefault="00C94C4D" w:rsidP="00E8604C">
      <w:pPr>
        <w:pStyle w:val="affa"/>
        <w:ind w:firstLine="567"/>
        <w:jc w:val="both"/>
        <w:rPr>
          <w:rFonts w:ascii="Times New Roman" w:hAnsi="Times New Roman"/>
          <w:bCs/>
          <w:sz w:val="24"/>
          <w:szCs w:val="24"/>
        </w:rPr>
      </w:pPr>
      <w:r w:rsidRPr="009738D3">
        <w:rPr>
          <w:rFonts w:ascii="Times New Roman" w:hAnsi="Times New Roman"/>
          <w:bCs/>
          <w:sz w:val="24"/>
          <w:szCs w:val="24"/>
        </w:rPr>
        <w:t>1) при существенном нарушении договора другой стороной;</w:t>
      </w:r>
    </w:p>
    <w:p w:rsidR="00C94C4D" w:rsidRPr="009738D3" w:rsidRDefault="00C94C4D" w:rsidP="00E8604C">
      <w:pPr>
        <w:pStyle w:val="affa"/>
        <w:ind w:firstLine="567"/>
        <w:jc w:val="both"/>
        <w:rPr>
          <w:rFonts w:ascii="Times New Roman" w:hAnsi="Times New Roman"/>
          <w:bCs/>
          <w:sz w:val="24"/>
          <w:szCs w:val="24"/>
        </w:rPr>
      </w:pPr>
      <w:r w:rsidRPr="009738D3">
        <w:rPr>
          <w:rFonts w:ascii="Times New Roman" w:hAnsi="Times New Roman"/>
          <w:bCs/>
          <w:sz w:val="24"/>
          <w:szCs w:val="24"/>
        </w:rPr>
        <w:t>2) в иных случаях, предусмотренных Гражданским кодексом РФ, другими законами или договором.</w:t>
      </w:r>
    </w:p>
    <w:p w:rsidR="00C94C4D" w:rsidRPr="009738D3" w:rsidRDefault="00C94C4D" w:rsidP="00E8604C">
      <w:pPr>
        <w:pStyle w:val="affa"/>
        <w:ind w:firstLine="567"/>
        <w:jc w:val="both"/>
        <w:rPr>
          <w:rFonts w:ascii="Times New Roman" w:hAnsi="Times New Roman"/>
          <w:bCs/>
          <w:sz w:val="24"/>
          <w:szCs w:val="24"/>
        </w:rPr>
      </w:pPr>
      <w:r w:rsidRPr="009738D3">
        <w:rPr>
          <w:rFonts w:ascii="Times New Roman" w:hAnsi="Times New Roman"/>
          <w:bCs/>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94C4D" w:rsidRPr="009738D3" w:rsidRDefault="00C94C4D" w:rsidP="00E8604C">
      <w:pPr>
        <w:pStyle w:val="affa"/>
        <w:ind w:firstLine="567"/>
        <w:jc w:val="both"/>
        <w:rPr>
          <w:rFonts w:ascii="Times New Roman" w:hAnsi="Times New Roman"/>
          <w:bCs/>
          <w:sz w:val="24"/>
          <w:szCs w:val="24"/>
        </w:rPr>
      </w:pPr>
      <w:r w:rsidRPr="009738D3">
        <w:rPr>
          <w:rFonts w:ascii="Times New Roman" w:hAnsi="Times New Roman"/>
          <w:sz w:val="24"/>
          <w:szCs w:val="24"/>
        </w:rPr>
        <w:t>В случае расторжения договора по решению суда, сведения о таком поставщике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8.3. </w:t>
      </w:r>
      <w:proofErr w:type="gramStart"/>
      <w:r w:rsidRPr="009738D3">
        <w:rPr>
          <w:rFonts w:ascii="Times New Roman" w:hAnsi="Times New Roman"/>
          <w:sz w:val="24"/>
          <w:szCs w:val="24"/>
        </w:rPr>
        <w:t>Договор</w:t>
      </w:r>
      <w:proofErr w:type="gramEnd"/>
      <w:r w:rsidRPr="009738D3">
        <w:rPr>
          <w:rFonts w:ascii="Times New Roman" w:hAnsi="Times New Roman"/>
          <w:sz w:val="24"/>
          <w:szCs w:val="24"/>
        </w:rPr>
        <w:t xml:space="preserve"> может быть расторгнут стороной в одностороннем внесудебном порядке в случае, если такая возможность была предусмотрена договором.</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8.4. Заказчик вправе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 xml:space="preserve"> 8.5. Право на односторонний отказ от исполнения договора может быть осуществлено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8.6. 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8.7. Расторжение договора влечет за собой прекращение обязатель</w:t>
      </w:r>
      <w:proofErr w:type="gramStart"/>
      <w:r w:rsidRPr="009738D3">
        <w:rPr>
          <w:rFonts w:ascii="Times New Roman" w:hAnsi="Times New Roman"/>
          <w:sz w:val="24"/>
          <w:szCs w:val="24"/>
        </w:rPr>
        <w:t>ств ст</w:t>
      </w:r>
      <w:proofErr w:type="gramEnd"/>
      <w:r w:rsidRPr="009738D3">
        <w:rPr>
          <w:rFonts w:ascii="Times New Roman" w:hAnsi="Times New Roman"/>
          <w:sz w:val="24"/>
          <w:szCs w:val="24"/>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8.8. 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C94C4D" w:rsidRPr="009738D3" w:rsidRDefault="00C94C4D" w:rsidP="00E8604C">
      <w:pPr>
        <w:pStyle w:val="affa"/>
        <w:ind w:firstLine="567"/>
        <w:jc w:val="both"/>
        <w:rPr>
          <w:rFonts w:ascii="Times New Roman" w:hAnsi="Times New Roman"/>
          <w:sz w:val="24"/>
          <w:szCs w:val="24"/>
        </w:rPr>
      </w:pPr>
      <w:r w:rsidRPr="009738D3">
        <w:rPr>
          <w:rFonts w:ascii="Times New Roman" w:hAnsi="Times New Roman"/>
          <w:sz w:val="24"/>
          <w:szCs w:val="24"/>
        </w:rPr>
        <w:t>8.9. Информация о результатах исполнения договора вносится заказчиком в реестр договоров в течение 3 (трех) рабочих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8A1368" w:rsidRPr="009738D3" w:rsidRDefault="00C94C4D" w:rsidP="008A1368">
      <w:pPr>
        <w:ind w:firstLine="540"/>
        <w:jc w:val="both"/>
      </w:pPr>
      <w:r w:rsidRPr="009738D3">
        <w:t xml:space="preserve">8.10. </w:t>
      </w:r>
      <w:r w:rsidR="008A1368" w:rsidRPr="009738D3">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008A1368" w:rsidRPr="009738D3">
        <w:t>также</w:t>
      </w:r>
      <w:proofErr w:type="gramEnd"/>
      <w:r w:rsidR="008A1368" w:rsidRPr="009738D3">
        <w:t xml:space="preserve"> если иной срок оплаты установлен заказчиком в положении о закупке. </w:t>
      </w:r>
    </w:p>
    <w:p w:rsidR="00D52B50" w:rsidRPr="009738D3" w:rsidRDefault="0015562A" w:rsidP="00D52B50">
      <w:pPr>
        <w:ind w:firstLine="540"/>
        <w:jc w:val="both"/>
      </w:pPr>
      <w:r w:rsidRPr="009738D3">
        <w:t xml:space="preserve">8.11. </w:t>
      </w:r>
      <w:r w:rsidR="00D52B50" w:rsidRPr="009738D3">
        <w:t>Заказчиком устанавливаются следующие сроки для оплаты поставленного товара, выполненной работы (ее результатов), оказанной услуги:</w:t>
      </w:r>
    </w:p>
    <w:p w:rsidR="003C1F29" w:rsidRPr="004C70E7" w:rsidRDefault="003C1F29" w:rsidP="003C1F29">
      <w:pPr>
        <w:ind w:firstLine="540"/>
        <w:jc w:val="both"/>
      </w:pPr>
      <w:r w:rsidRPr="004C70E7">
        <w:t>8.11.1. Бензин автомобильный (ОКПД</w:t>
      </w:r>
      <w:proofErr w:type="gramStart"/>
      <w:r w:rsidRPr="004C70E7">
        <w:t>2</w:t>
      </w:r>
      <w:proofErr w:type="gramEnd"/>
      <w:r w:rsidRPr="004C70E7">
        <w:t xml:space="preserve"> 19.20.21.100) – 15 рабочих дней с даты приемки Заказчиком  поставленного товара;</w:t>
      </w:r>
    </w:p>
    <w:p w:rsidR="003C1F29" w:rsidRPr="004C70E7" w:rsidRDefault="003C1F29" w:rsidP="003C1F29">
      <w:pPr>
        <w:ind w:firstLine="540"/>
        <w:jc w:val="both"/>
      </w:pPr>
      <w:r w:rsidRPr="004C70E7">
        <w:t>8.11.2. Топливо дизельное (ОКПД</w:t>
      </w:r>
      <w:proofErr w:type="gramStart"/>
      <w:r w:rsidRPr="004C70E7">
        <w:t>2</w:t>
      </w:r>
      <w:proofErr w:type="gramEnd"/>
      <w:r w:rsidRPr="004C70E7">
        <w:t xml:space="preserve"> 19.20.21.300) – 15 рабочих дней с даты приемки Заказчиком поставленного товара;</w:t>
      </w:r>
    </w:p>
    <w:p w:rsidR="003C1F29" w:rsidRPr="004C70E7" w:rsidRDefault="003C1F29" w:rsidP="003C1F29">
      <w:pPr>
        <w:ind w:firstLine="540"/>
        <w:jc w:val="both"/>
      </w:pPr>
      <w:r w:rsidRPr="004C70E7">
        <w:t>8.11.3. Услуги охраны (ОКПД</w:t>
      </w:r>
      <w:proofErr w:type="gramStart"/>
      <w:r w:rsidRPr="004C70E7">
        <w:t>2</w:t>
      </w:r>
      <w:proofErr w:type="gramEnd"/>
      <w:r w:rsidRPr="004C70E7">
        <w:t xml:space="preserve"> – 80.10.12.200) – 15 рабочих дней с даты приемки Заказчиком оказанной услуги;</w:t>
      </w:r>
    </w:p>
    <w:p w:rsidR="003C1F29" w:rsidRPr="004C70E7" w:rsidRDefault="003C1F29" w:rsidP="003C1F29">
      <w:pPr>
        <w:ind w:firstLine="540"/>
        <w:jc w:val="both"/>
      </w:pPr>
      <w:r w:rsidRPr="004C70E7">
        <w:rPr>
          <w:bCs/>
        </w:rPr>
        <w:t xml:space="preserve">8.11.4. </w:t>
      </w:r>
      <w:r w:rsidRPr="004C70E7">
        <w:rPr>
          <w:color w:val="000000"/>
          <w:shd w:val="clear" w:color="auto" w:fill="FFFFFF"/>
        </w:rPr>
        <w:t>Услуги по предоставлению лицензий на право использовать компьютерное программное обеспечение (ОКПД</w:t>
      </w:r>
      <w:proofErr w:type="gramStart"/>
      <w:r w:rsidRPr="004C70E7">
        <w:rPr>
          <w:color w:val="000000"/>
          <w:shd w:val="clear" w:color="auto" w:fill="FFFFFF"/>
        </w:rPr>
        <w:t>2</w:t>
      </w:r>
      <w:proofErr w:type="gramEnd"/>
      <w:r w:rsidRPr="004C70E7">
        <w:rPr>
          <w:color w:val="000000"/>
          <w:shd w:val="clear" w:color="auto" w:fill="FFFFFF"/>
        </w:rPr>
        <w:t xml:space="preserve"> – 58.29.50.000) </w:t>
      </w:r>
      <w:r w:rsidRPr="004C70E7">
        <w:t>– 15 рабочих дней с даты приемки Заказчиком поставленного товара, оказанной услуги, результата выполненных работ</w:t>
      </w:r>
      <w:r>
        <w:t>.</w:t>
      </w:r>
    </w:p>
    <w:p w:rsidR="0015562A" w:rsidRPr="009738D3" w:rsidRDefault="0015562A" w:rsidP="008A1368">
      <w:pPr>
        <w:ind w:firstLine="540"/>
        <w:jc w:val="both"/>
      </w:pPr>
    </w:p>
    <w:p w:rsidR="00C80BCC" w:rsidRPr="009738D3" w:rsidRDefault="00C80BCC" w:rsidP="00C80BCC">
      <w:pPr>
        <w:jc w:val="center"/>
        <w:rPr>
          <w:b/>
        </w:rPr>
      </w:pPr>
      <w:r w:rsidRPr="009738D3">
        <w:rPr>
          <w:b/>
        </w:rPr>
        <w:t xml:space="preserve">РАЗДЕЛ 9. ЗАКУПКИ У СМСП И САМОЗАНЯТЫХ </w:t>
      </w:r>
    </w:p>
    <w:p w:rsidR="00C80BCC" w:rsidRPr="009738D3" w:rsidRDefault="00C80BCC" w:rsidP="00C80BCC">
      <w:pPr>
        <w:jc w:val="both"/>
      </w:pPr>
    </w:p>
    <w:p w:rsidR="003953C9" w:rsidRPr="009738D3" w:rsidRDefault="003953C9" w:rsidP="003953C9">
      <w:pPr>
        <w:ind w:firstLine="708"/>
        <w:jc w:val="both"/>
      </w:pPr>
      <w:proofErr w:type="gramStart"/>
      <w:r w:rsidRPr="009738D3">
        <w:t xml:space="preserve">Заказчик осуществляет закупки у СМСП и </w:t>
      </w:r>
      <w:proofErr w:type="spellStart"/>
      <w:r w:rsidRPr="009738D3">
        <w:t>самозанятых</w:t>
      </w:r>
      <w:proofErr w:type="spellEnd"/>
      <w:r w:rsidRPr="009738D3">
        <w:t xml:space="preserve"> в соответствии с настоящим Положением с учетом требований </w:t>
      </w:r>
      <w:hyperlink r:id="rId17" w:history="1">
        <w:r w:rsidRPr="009738D3">
          <w:t>Постановления</w:t>
        </w:r>
      </w:hyperlink>
      <w:r w:rsidRPr="009738D3">
        <w:t xml:space="preserve"> Правительства РФ N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738D3">
        <w:t xml:space="preserve"> закупок и </w:t>
      </w:r>
      <w:proofErr w:type="gramStart"/>
      <w:r w:rsidRPr="009738D3">
        <w:t>порядке</w:t>
      </w:r>
      <w:proofErr w:type="gramEnd"/>
      <w:r w:rsidRPr="009738D3">
        <w:t xml:space="preserve"> расчета указанного объема" – </w:t>
      </w:r>
      <w:r w:rsidRPr="009738D3">
        <w:rPr>
          <w:i/>
        </w:rPr>
        <w:t>далее «Положения об особенностях участия СМСП в закупках»</w:t>
      </w:r>
      <w:r w:rsidRPr="009738D3">
        <w:t xml:space="preserve">,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w:t>
      </w:r>
    </w:p>
    <w:p w:rsidR="003953C9" w:rsidRPr="009738D3" w:rsidRDefault="003953C9" w:rsidP="003953C9">
      <w:pPr>
        <w:jc w:val="both"/>
      </w:pPr>
      <w:r w:rsidRPr="009738D3">
        <w:t xml:space="preserve">   </w:t>
      </w:r>
    </w:p>
    <w:p w:rsidR="003953C9" w:rsidRPr="009738D3" w:rsidRDefault="003953C9" w:rsidP="003953C9">
      <w:pPr>
        <w:jc w:val="center"/>
      </w:pPr>
      <w:r w:rsidRPr="009738D3">
        <w:t xml:space="preserve">9.1. Общие условия закупки у СМСП и </w:t>
      </w:r>
      <w:proofErr w:type="spellStart"/>
      <w:r w:rsidRPr="009738D3">
        <w:t>самозанятых</w:t>
      </w:r>
      <w:proofErr w:type="spellEnd"/>
      <w:r w:rsidRPr="009738D3">
        <w:t xml:space="preserve"> </w:t>
      </w:r>
    </w:p>
    <w:p w:rsidR="003953C9" w:rsidRPr="009738D3" w:rsidRDefault="003953C9" w:rsidP="003953C9">
      <w:pPr>
        <w:jc w:val="both"/>
      </w:pPr>
      <w:r w:rsidRPr="009738D3">
        <w:t xml:space="preserve">  </w:t>
      </w:r>
    </w:p>
    <w:p w:rsidR="003953C9" w:rsidRPr="009738D3" w:rsidRDefault="003953C9" w:rsidP="003953C9">
      <w:pPr>
        <w:jc w:val="both"/>
      </w:pPr>
      <w:r w:rsidRPr="009738D3">
        <w:t xml:space="preserve">9.1.1. Закупки у СМСП и </w:t>
      </w:r>
      <w:proofErr w:type="spellStart"/>
      <w:r w:rsidRPr="009738D3">
        <w:t>самозанятых</w:t>
      </w:r>
      <w:proofErr w:type="spellEnd"/>
      <w:r w:rsidRPr="009738D3">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3953C9" w:rsidRPr="009738D3" w:rsidRDefault="003953C9" w:rsidP="003953C9">
      <w:pPr>
        <w:jc w:val="both"/>
      </w:pPr>
      <w:r w:rsidRPr="009738D3">
        <w:t xml:space="preserve">1) любые лица, указанные в </w:t>
      </w:r>
      <w:hyperlink r:id="rId18" w:history="1">
        <w:proofErr w:type="gramStart"/>
        <w:r w:rsidRPr="009738D3">
          <w:rPr>
            <w:u w:val="single"/>
          </w:rPr>
          <w:t>ч</w:t>
        </w:r>
        <w:proofErr w:type="gramEnd"/>
        <w:r w:rsidRPr="009738D3">
          <w:rPr>
            <w:u w:val="single"/>
          </w:rPr>
          <w:t>. 5 ст. 3</w:t>
        </w:r>
      </w:hyperlink>
      <w:r w:rsidRPr="009738D3">
        <w:t xml:space="preserve"> Закона N 223-ФЗ, в том числе СМСП и </w:t>
      </w:r>
      <w:proofErr w:type="spellStart"/>
      <w:r w:rsidRPr="009738D3">
        <w:t>самозанятые</w:t>
      </w:r>
      <w:proofErr w:type="spellEnd"/>
      <w:r w:rsidRPr="009738D3">
        <w:t xml:space="preserve">; </w:t>
      </w:r>
    </w:p>
    <w:p w:rsidR="003953C9" w:rsidRPr="009738D3" w:rsidRDefault="003953C9" w:rsidP="003953C9">
      <w:pPr>
        <w:jc w:val="both"/>
      </w:pPr>
      <w:r w:rsidRPr="009738D3">
        <w:t xml:space="preserve">2) только СМСП и </w:t>
      </w:r>
      <w:proofErr w:type="spellStart"/>
      <w:r w:rsidRPr="009738D3">
        <w:t>самозанятые</w:t>
      </w:r>
      <w:proofErr w:type="spellEnd"/>
      <w:r w:rsidRPr="009738D3">
        <w:t xml:space="preserve">; </w:t>
      </w:r>
    </w:p>
    <w:p w:rsidR="003953C9" w:rsidRPr="009738D3" w:rsidRDefault="003953C9" w:rsidP="003953C9">
      <w:pPr>
        <w:jc w:val="both"/>
      </w:pPr>
      <w:r w:rsidRPr="009738D3">
        <w:t xml:space="preserve">3) лица, в отношении которых документацией о закупке установлено </w:t>
      </w:r>
      <w:proofErr w:type="gramStart"/>
      <w:r w:rsidRPr="009738D3">
        <w:t>требование</w:t>
      </w:r>
      <w:proofErr w:type="gramEnd"/>
      <w:r w:rsidRPr="009738D3">
        <w:t xml:space="preserve"> о привлечении к исполнению договора субподрядчиков (соисполнителей) из числа СМСП (</w:t>
      </w:r>
      <w:proofErr w:type="spellStart"/>
      <w:r w:rsidRPr="009738D3">
        <w:t>самозанятых</w:t>
      </w:r>
      <w:proofErr w:type="spellEnd"/>
      <w:r w:rsidRPr="009738D3">
        <w:t xml:space="preserve">). </w:t>
      </w:r>
    </w:p>
    <w:p w:rsidR="0023210A" w:rsidRPr="009738D3" w:rsidRDefault="003953C9" w:rsidP="0023210A">
      <w:pPr>
        <w:jc w:val="both"/>
      </w:pPr>
      <w:r w:rsidRPr="009738D3">
        <w:t xml:space="preserve">9.1.2. </w:t>
      </w:r>
      <w:r w:rsidR="0023210A" w:rsidRPr="009738D3">
        <w:t xml:space="preserve">Закупки, участниками которых могут являться исключительно СМСП и </w:t>
      </w:r>
      <w:proofErr w:type="spellStart"/>
      <w:r w:rsidR="0023210A" w:rsidRPr="009738D3">
        <w:t>самозанятые</w:t>
      </w:r>
      <w:proofErr w:type="spellEnd"/>
      <w:r w:rsidR="0023210A" w:rsidRPr="009738D3">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В указанный перечень Заказчиком могут быть внесены изменения при возникновении потребности на основании приказа генерального директора, размещенного в ЕИС.</w:t>
      </w:r>
    </w:p>
    <w:p w:rsidR="003953C9" w:rsidRPr="009738D3" w:rsidRDefault="003953C9" w:rsidP="003953C9">
      <w:pPr>
        <w:jc w:val="both"/>
      </w:pPr>
      <w:r w:rsidRPr="009738D3">
        <w:t xml:space="preserve">9.1.3.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9738D3">
        <w:t>млн</w:t>
      </w:r>
      <w:proofErr w:type="spellEnd"/>
      <w:proofErr w:type="gramEnd"/>
      <w:r w:rsidRPr="009738D3">
        <w:t xml:space="preserve"> руб., закупка осуществляется только у СМСП и </w:t>
      </w:r>
      <w:proofErr w:type="spellStart"/>
      <w:r w:rsidRPr="009738D3">
        <w:t>самозанятых</w:t>
      </w:r>
      <w:proofErr w:type="spellEnd"/>
      <w:r w:rsidRPr="009738D3">
        <w:t xml:space="preserve"> (</w:t>
      </w:r>
      <w:proofErr w:type="spellStart"/>
      <w:r w:rsidR="00E2588A" w:rsidRPr="009738D3">
        <w:fldChar w:fldCharType="begin"/>
      </w:r>
      <w:r w:rsidRPr="009738D3">
        <w:instrText xml:space="preserve"> HYPERLINK "" \l "p12" </w:instrText>
      </w:r>
      <w:r w:rsidR="00E2588A" w:rsidRPr="009738D3">
        <w:fldChar w:fldCharType="separate"/>
      </w:r>
      <w:r w:rsidRPr="009738D3">
        <w:rPr>
          <w:u w:val="single"/>
        </w:rPr>
        <w:t>пп</w:t>
      </w:r>
      <w:proofErr w:type="spellEnd"/>
      <w:r w:rsidRPr="009738D3">
        <w:rPr>
          <w:u w:val="single"/>
        </w:rPr>
        <w:t>. 2 п. 9.1.1</w:t>
      </w:r>
      <w:r w:rsidR="00E2588A" w:rsidRPr="009738D3">
        <w:fldChar w:fldCharType="end"/>
      </w:r>
      <w:r w:rsidRPr="009738D3">
        <w:t xml:space="preserve"> настоящего Положения). </w:t>
      </w:r>
    </w:p>
    <w:p w:rsidR="003953C9" w:rsidRPr="009738D3" w:rsidRDefault="003953C9" w:rsidP="003953C9">
      <w:pPr>
        <w:jc w:val="both"/>
      </w:pPr>
      <w:r w:rsidRPr="009738D3">
        <w:t xml:space="preserve">9.1.4. Если предмет закупки (товар, работы, услуги) включен в перечень и начальная (максимальная) цена договора более 200 </w:t>
      </w:r>
      <w:proofErr w:type="spellStart"/>
      <w:proofErr w:type="gramStart"/>
      <w:r w:rsidRPr="009738D3">
        <w:t>млн</w:t>
      </w:r>
      <w:proofErr w:type="spellEnd"/>
      <w:proofErr w:type="gramEnd"/>
      <w:r w:rsidRPr="009738D3">
        <w:t xml:space="preserve"> руб., но не превышает 800 </w:t>
      </w:r>
      <w:proofErr w:type="spellStart"/>
      <w:r w:rsidRPr="009738D3">
        <w:t>млн</w:t>
      </w:r>
      <w:proofErr w:type="spellEnd"/>
      <w:r w:rsidRPr="009738D3">
        <w:t xml:space="preserve"> руб., круг участников закупки определяется любым из способов, указанных в </w:t>
      </w:r>
      <w:hyperlink w:anchor="p10" w:history="1">
        <w:r w:rsidRPr="009738D3">
          <w:rPr>
            <w:u w:val="single"/>
          </w:rPr>
          <w:t>п. 9.1.1</w:t>
        </w:r>
      </w:hyperlink>
      <w:r w:rsidRPr="009738D3">
        <w:t xml:space="preserve"> настоящего Положения, по усмотрению Заказчика. </w:t>
      </w:r>
    </w:p>
    <w:p w:rsidR="003953C9" w:rsidRPr="009738D3" w:rsidRDefault="003953C9" w:rsidP="003953C9">
      <w:pPr>
        <w:jc w:val="both"/>
      </w:pPr>
      <w:r w:rsidRPr="009738D3">
        <w:t xml:space="preserve">9.1.5. Если начальная (максимальная) цена договора превышает 800 </w:t>
      </w:r>
      <w:proofErr w:type="spellStart"/>
      <w:proofErr w:type="gramStart"/>
      <w:r w:rsidRPr="009738D3">
        <w:t>млн</w:t>
      </w:r>
      <w:proofErr w:type="spellEnd"/>
      <w:proofErr w:type="gramEnd"/>
      <w:r w:rsidRPr="009738D3">
        <w:t xml:space="preserve"> руб., Заказчик проводит закупку, участниками которой могут являться любые лица, указанные в </w:t>
      </w:r>
      <w:hyperlink r:id="rId19" w:history="1">
        <w:r w:rsidRPr="009738D3">
          <w:rPr>
            <w:u w:val="single"/>
          </w:rPr>
          <w:t>ч. 5 ст. 3</w:t>
        </w:r>
      </w:hyperlink>
      <w:r w:rsidRPr="009738D3">
        <w:t xml:space="preserve"> Закона N 223-ФЗ. </w:t>
      </w:r>
    </w:p>
    <w:p w:rsidR="003953C9" w:rsidRPr="009738D3" w:rsidRDefault="003953C9" w:rsidP="003953C9">
      <w:pPr>
        <w:jc w:val="both"/>
      </w:pPr>
      <w:r w:rsidRPr="009738D3">
        <w:t xml:space="preserve">9.1.6. При осуществлении закупки в соответствии с </w:t>
      </w:r>
      <w:hyperlink w:anchor="p12" w:history="1">
        <w:proofErr w:type="spellStart"/>
        <w:r w:rsidRPr="009738D3">
          <w:rPr>
            <w:u w:val="single"/>
          </w:rPr>
          <w:t>пп</w:t>
        </w:r>
        <w:proofErr w:type="spellEnd"/>
        <w:r w:rsidRPr="009738D3">
          <w:rPr>
            <w:u w:val="single"/>
          </w:rPr>
          <w:t>. 2 п. 9.1.1</w:t>
        </w:r>
      </w:hyperlink>
      <w:r w:rsidRPr="009738D3">
        <w:t xml:space="preserve"> настоящего Положения Заказчик устанавливает требование о том, что участник закупки должен являться СМСП или </w:t>
      </w:r>
      <w:proofErr w:type="spellStart"/>
      <w:r w:rsidRPr="009738D3">
        <w:t>самозанятым</w:t>
      </w:r>
      <w:proofErr w:type="spellEnd"/>
      <w:r w:rsidRPr="009738D3">
        <w:t xml:space="preserve">. </w:t>
      </w:r>
    </w:p>
    <w:p w:rsidR="003953C9" w:rsidRPr="009738D3" w:rsidRDefault="003953C9" w:rsidP="003953C9">
      <w:pPr>
        <w:jc w:val="both"/>
      </w:pPr>
      <w:r w:rsidRPr="009738D3">
        <w:t xml:space="preserve">9.1.7. При осуществлении закупки в соответствии с </w:t>
      </w:r>
      <w:hyperlink w:anchor="p13" w:history="1">
        <w:proofErr w:type="spellStart"/>
        <w:r w:rsidRPr="009738D3">
          <w:rPr>
            <w:u w:val="single"/>
          </w:rPr>
          <w:t>пп</w:t>
        </w:r>
        <w:proofErr w:type="spellEnd"/>
        <w:r w:rsidRPr="009738D3">
          <w:rPr>
            <w:u w:val="single"/>
          </w:rPr>
          <w:t>. 3 п. 9.1.1</w:t>
        </w:r>
      </w:hyperlink>
      <w:r w:rsidRPr="009738D3">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9738D3">
        <w:t>самозанятых</w:t>
      </w:r>
      <w:proofErr w:type="spellEnd"/>
      <w:r w:rsidRPr="009738D3">
        <w:t xml:space="preserve">. </w:t>
      </w:r>
    </w:p>
    <w:p w:rsidR="003953C9" w:rsidRPr="004354FD" w:rsidRDefault="003953C9" w:rsidP="003953C9">
      <w:pPr>
        <w:jc w:val="both"/>
      </w:pPr>
      <w:r w:rsidRPr="009738D3">
        <w:t xml:space="preserve">9.1.8. Протокол, составленный по итогам рассмотрения первых частей заявок на участие в </w:t>
      </w:r>
      <w:r w:rsidRPr="004354FD">
        <w:t xml:space="preserve">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20" w:history="1">
        <w:proofErr w:type="gramStart"/>
        <w:r w:rsidRPr="004354FD">
          <w:rPr>
            <w:u w:val="single"/>
          </w:rPr>
          <w:t>ч</w:t>
        </w:r>
        <w:proofErr w:type="gramEnd"/>
        <w:r w:rsidRPr="004354FD">
          <w:rPr>
            <w:u w:val="single"/>
          </w:rPr>
          <w:t>. 13 ст. 3.2</w:t>
        </w:r>
      </w:hyperlink>
      <w:r w:rsidRPr="004354FD">
        <w:t xml:space="preserve"> Закона N 223-ФЗ. </w:t>
      </w:r>
    </w:p>
    <w:p w:rsidR="003953C9" w:rsidRPr="004354FD" w:rsidRDefault="003953C9" w:rsidP="003953C9">
      <w:pPr>
        <w:jc w:val="both"/>
      </w:pPr>
      <w:r w:rsidRPr="004354FD">
        <w:t xml:space="preserve">9.1.9. Протокол, составленный по итогам осуществления закупки, должен соответствовать требованиям, указанным в </w:t>
      </w:r>
      <w:hyperlink r:id="rId21" w:history="1">
        <w:proofErr w:type="gramStart"/>
        <w:r w:rsidRPr="004354FD">
          <w:rPr>
            <w:u w:val="single"/>
          </w:rPr>
          <w:t>ч</w:t>
        </w:r>
        <w:proofErr w:type="gramEnd"/>
        <w:r w:rsidRPr="004354FD">
          <w:rPr>
            <w:u w:val="single"/>
          </w:rPr>
          <w:t>. 14 ст. 3.2</w:t>
        </w:r>
      </w:hyperlink>
      <w:r w:rsidRPr="004354FD">
        <w:t xml:space="preserve"> Закона N 223-ФЗ. </w:t>
      </w:r>
    </w:p>
    <w:p w:rsidR="003953C9" w:rsidRPr="009738D3" w:rsidRDefault="003953C9" w:rsidP="003953C9">
      <w:pPr>
        <w:jc w:val="both"/>
      </w:pPr>
      <w:r w:rsidRPr="004354FD">
        <w:t>9.1.10. Договор заключается на условиях, которые предусмотрены проектом договора,</w:t>
      </w:r>
      <w:r w:rsidRPr="009738D3">
        <w:t xml:space="preserve"> извещением, документацией о закупке и заявкой участника закупки, с которым заключается договор. </w:t>
      </w:r>
    </w:p>
    <w:p w:rsidR="003953C9" w:rsidRPr="009738D3" w:rsidRDefault="003953C9" w:rsidP="003953C9">
      <w:pPr>
        <w:jc w:val="both"/>
      </w:pPr>
      <w:r w:rsidRPr="009738D3">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953C9" w:rsidRPr="009738D3" w:rsidRDefault="003953C9" w:rsidP="003953C9">
      <w:pPr>
        <w:jc w:val="both"/>
      </w:pPr>
      <w:r w:rsidRPr="009738D3">
        <w:t xml:space="preserve">9.1.11.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3953C9" w:rsidRPr="009738D3" w:rsidRDefault="003953C9" w:rsidP="003953C9">
      <w:pPr>
        <w:jc w:val="both"/>
      </w:pPr>
      <w:r w:rsidRPr="009738D3">
        <w:t xml:space="preserve">  </w:t>
      </w:r>
    </w:p>
    <w:p w:rsidR="003953C9" w:rsidRPr="009738D3" w:rsidRDefault="003953C9" w:rsidP="003953C9">
      <w:pPr>
        <w:jc w:val="center"/>
      </w:pPr>
      <w:r w:rsidRPr="009738D3">
        <w:t xml:space="preserve">9.2. Особенности проведения закупок, </w:t>
      </w:r>
    </w:p>
    <w:p w:rsidR="003953C9" w:rsidRPr="009738D3" w:rsidRDefault="003953C9" w:rsidP="003953C9">
      <w:pPr>
        <w:jc w:val="center"/>
      </w:pPr>
      <w:proofErr w:type="gramStart"/>
      <w:r w:rsidRPr="009738D3">
        <w:t>участниками</w:t>
      </w:r>
      <w:proofErr w:type="gramEnd"/>
      <w:r w:rsidRPr="009738D3">
        <w:t xml:space="preserve"> которых являются только СМСП и </w:t>
      </w:r>
      <w:proofErr w:type="spellStart"/>
      <w:r w:rsidRPr="009738D3">
        <w:t>самозанятые</w:t>
      </w:r>
      <w:proofErr w:type="spellEnd"/>
      <w:r w:rsidRPr="009738D3">
        <w:t xml:space="preserve"> </w:t>
      </w:r>
    </w:p>
    <w:p w:rsidR="003953C9" w:rsidRPr="009738D3" w:rsidRDefault="003953C9" w:rsidP="003953C9">
      <w:pPr>
        <w:jc w:val="both"/>
      </w:pPr>
      <w:r w:rsidRPr="009738D3">
        <w:t xml:space="preserve">  </w:t>
      </w:r>
    </w:p>
    <w:p w:rsidR="003953C9" w:rsidRPr="009738D3" w:rsidRDefault="003953C9" w:rsidP="003953C9">
      <w:pPr>
        <w:jc w:val="both"/>
      </w:pPr>
      <w:r w:rsidRPr="009738D3">
        <w:t xml:space="preserve">9.2.1. При осуществлении закупки в соответствии с </w:t>
      </w:r>
      <w:hyperlink w:anchor="p12" w:history="1">
        <w:proofErr w:type="spellStart"/>
        <w:r w:rsidRPr="009738D3">
          <w:rPr>
            <w:u w:val="single"/>
          </w:rPr>
          <w:t>пп</w:t>
        </w:r>
        <w:proofErr w:type="spellEnd"/>
        <w:r w:rsidRPr="009738D3">
          <w:rPr>
            <w:u w:val="single"/>
          </w:rPr>
          <w:t>. 2 п. 9.1.1</w:t>
        </w:r>
      </w:hyperlink>
      <w:r w:rsidRPr="009738D3">
        <w:t xml:space="preserve"> настоящего Положения в извещении и документации о закупке указывается, что участниками такой закупки могут быть только СМСП и </w:t>
      </w:r>
      <w:proofErr w:type="spellStart"/>
      <w:r w:rsidRPr="009738D3">
        <w:t>самозанятые</w:t>
      </w:r>
      <w:proofErr w:type="spellEnd"/>
      <w:r w:rsidRPr="009738D3">
        <w:t xml:space="preserve">. При этом в документации о закупке устанавливается следующее требование: </w:t>
      </w:r>
    </w:p>
    <w:p w:rsidR="003953C9" w:rsidRPr="009738D3" w:rsidRDefault="003953C9" w:rsidP="003953C9">
      <w:pPr>
        <w:ind w:firstLine="540"/>
        <w:jc w:val="both"/>
      </w:pPr>
      <w:r w:rsidRPr="009738D3">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w:t>
      </w:r>
    </w:p>
    <w:p w:rsidR="003953C9" w:rsidRPr="00177526" w:rsidRDefault="003953C9" w:rsidP="003953C9">
      <w:pPr>
        <w:ind w:firstLine="540"/>
        <w:jc w:val="both"/>
      </w:pPr>
      <w:r w:rsidRPr="00177526">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w:t>
      </w:r>
      <w:r w:rsidR="007B2B19" w:rsidRPr="00177526">
        <w:t>П</w:t>
      </w:r>
      <w:r w:rsidRPr="00177526">
        <w:t xml:space="preserve">одтверждение принадлежности </w:t>
      </w:r>
      <w:r w:rsidR="007B2B19" w:rsidRPr="00177526">
        <w:t>проверяется Заказчиком самостоятельно</w:t>
      </w:r>
      <w:r w:rsidRPr="00177526">
        <w:t xml:space="preserve">. </w:t>
      </w:r>
    </w:p>
    <w:p w:rsidR="003953C9" w:rsidRPr="009738D3" w:rsidRDefault="003953C9" w:rsidP="003953C9">
      <w:pPr>
        <w:ind w:firstLine="540"/>
        <w:jc w:val="both"/>
      </w:pPr>
      <w:r w:rsidRPr="009738D3">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 </w:t>
      </w:r>
    </w:p>
    <w:p w:rsidR="003953C9" w:rsidRPr="009738D3" w:rsidRDefault="003953C9" w:rsidP="003953C9">
      <w:pPr>
        <w:jc w:val="both"/>
      </w:pPr>
      <w:r w:rsidRPr="009738D3">
        <w:t xml:space="preserve">9.2.2. Обеспечение заявки на участие в закупке не может превышать размер, установленный </w:t>
      </w:r>
      <w:hyperlink r:id="rId22" w:history="1">
        <w:r w:rsidRPr="009738D3">
          <w:rPr>
            <w:u w:val="single"/>
          </w:rPr>
          <w:t>п. 23</w:t>
        </w:r>
      </w:hyperlink>
      <w:r w:rsidRPr="009738D3">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23" w:history="1">
        <w:r w:rsidRPr="009738D3">
          <w:rPr>
            <w:u w:val="single"/>
          </w:rPr>
          <w:t>ст. 3.4</w:t>
        </w:r>
      </w:hyperlink>
      <w:r w:rsidRPr="009738D3">
        <w:t xml:space="preserve"> Закона N 223-ФЗ или предоставления банковской (или независимой) гарантии. </w:t>
      </w:r>
    </w:p>
    <w:p w:rsidR="003953C9" w:rsidRPr="009738D3" w:rsidRDefault="003953C9" w:rsidP="003953C9">
      <w:pPr>
        <w:jc w:val="both"/>
      </w:pPr>
      <w:r w:rsidRPr="009738D3">
        <w:t xml:space="preserve">9.2.3. Заказчик при осуществлении закупки в соответствии с </w:t>
      </w:r>
      <w:hyperlink w:anchor="p12" w:history="1">
        <w:proofErr w:type="spellStart"/>
        <w:r w:rsidRPr="009738D3">
          <w:rPr>
            <w:u w:val="single"/>
          </w:rPr>
          <w:t>пп</w:t>
        </w:r>
        <w:proofErr w:type="spellEnd"/>
        <w:r w:rsidRPr="009738D3">
          <w:rPr>
            <w:u w:val="single"/>
          </w:rPr>
          <w:t>. 2 п. 9.1.1</w:t>
        </w:r>
      </w:hyperlink>
      <w:r w:rsidRPr="009738D3">
        <w:t xml:space="preserve"> настоящего Положения размещает в ЕИС извещения о проведении: </w:t>
      </w:r>
    </w:p>
    <w:p w:rsidR="003953C9" w:rsidRPr="009738D3" w:rsidRDefault="003953C9" w:rsidP="003953C9">
      <w:pPr>
        <w:jc w:val="both"/>
      </w:pPr>
      <w:r w:rsidRPr="009738D3">
        <w:t xml:space="preserve">1) конкурса в электронной форме: </w:t>
      </w:r>
    </w:p>
    <w:p w:rsidR="003953C9" w:rsidRPr="009738D3" w:rsidRDefault="003953C9" w:rsidP="003953C9">
      <w:pPr>
        <w:jc w:val="both"/>
      </w:pPr>
      <w:r w:rsidRPr="009738D3">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9738D3">
        <w:t>млн</w:t>
      </w:r>
      <w:proofErr w:type="spellEnd"/>
      <w:proofErr w:type="gramEnd"/>
      <w:r w:rsidRPr="009738D3">
        <w:t xml:space="preserve"> руб.; </w:t>
      </w:r>
    </w:p>
    <w:p w:rsidR="003953C9" w:rsidRPr="00177526" w:rsidRDefault="003953C9" w:rsidP="003953C9">
      <w:pPr>
        <w:jc w:val="both"/>
      </w:pPr>
      <w:r w:rsidRPr="00177526">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177526">
        <w:t>млн</w:t>
      </w:r>
      <w:proofErr w:type="spellEnd"/>
      <w:proofErr w:type="gramEnd"/>
      <w:r w:rsidRPr="00177526">
        <w:t xml:space="preserve"> руб.; </w:t>
      </w:r>
    </w:p>
    <w:p w:rsidR="003953C9" w:rsidRPr="00177526" w:rsidRDefault="003953C9" w:rsidP="003953C9">
      <w:pPr>
        <w:jc w:val="both"/>
      </w:pPr>
      <w:r w:rsidRPr="00177526">
        <w:t xml:space="preserve">2) аукциона в электронной форме: </w:t>
      </w:r>
    </w:p>
    <w:p w:rsidR="003953C9" w:rsidRPr="00177526" w:rsidRDefault="003953C9" w:rsidP="003953C9">
      <w:pPr>
        <w:jc w:val="both"/>
      </w:pPr>
      <w:r w:rsidRPr="00177526">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177526">
        <w:t>млн</w:t>
      </w:r>
      <w:proofErr w:type="spellEnd"/>
      <w:proofErr w:type="gramEnd"/>
      <w:r w:rsidRPr="00177526">
        <w:t xml:space="preserve"> руб.; </w:t>
      </w:r>
    </w:p>
    <w:p w:rsidR="003953C9" w:rsidRPr="00177526" w:rsidRDefault="003953C9" w:rsidP="003953C9">
      <w:pPr>
        <w:jc w:val="both"/>
      </w:pPr>
      <w:r w:rsidRPr="00177526">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177526">
        <w:t>млн</w:t>
      </w:r>
      <w:proofErr w:type="spellEnd"/>
      <w:proofErr w:type="gramEnd"/>
      <w:r w:rsidRPr="00177526">
        <w:t xml:space="preserve"> руб.; </w:t>
      </w:r>
    </w:p>
    <w:p w:rsidR="003953C9" w:rsidRPr="00177526" w:rsidRDefault="003953C9" w:rsidP="003953C9">
      <w:pPr>
        <w:jc w:val="both"/>
      </w:pPr>
      <w:r w:rsidRPr="00177526">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177526">
        <w:t>млн</w:t>
      </w:r>
      <w:proofErr w:type="spellEnd"/>
      <w:proofErr w:type="gramEnd"/>
      <w:r w:rsidRPr="00177526">
        <w:t xml:space="preserve"> руб.; </w:t>
      </w:r>
    </w:p>
    <w:p w:rsidR="003953C9" w:rsidRPr="00177526" w:rsidRDefault="003953C9" w:rsidP="003953C9">
      <w:pPr>
        <w:jc w:val="both"/>
      </w:pPr>
      <w:r w:rsidRPr="00177526">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177526">
        <w:t>млн</w:t>
      </w:r>
      <w:proofErr w:type="spellEnd"/>
      <w:proofErr w:type="gramEnd"/>
      <w:r w:rsidRPr="00177526">
        <w:t xml:space="preserve"> руб. </w:t>
      </w:r>
    </w:p>
    <w:p w:rsidR="003953C9" w:rsidRPr="00177526" w:rsidRDefault="003953C9" w:rsidP="003953C9">
      <w:pPr>
        <w:jc w:val="both"/>
      </w:pPr>
      <w:r w:rsidRPr="00177526">
        <w:t xml:space="preserve">9.2.4. Перечень информации и документов, которые заказчик вправе потребовать представить для участия в закупке: </w:t>
      </w:r>
    </w:p>
    <w:p w:rsidR="003953C9" w:rsidRPr="009738D3" w:rsidRDefault="003953C9" w:rsidP="003953C9">
      <w:pPr>
        <w:jc w:val="both"/>
      </w:pPr>
      <w:r w:rsidRPr="00177526">
        <w:t>1) наименование, фирменное наименование (при наличии), адрес юридического лица в пределах его места нахождения, учредительный документ, если участником является юридическое лицо;</w:t>
      </w:r>
      <w:r w:rsidRPr="009738D3">
        <w:t xml:space="preserve"> </w:t>
      </w:r>
    </w:p>
    <w:p w:rsidR="003953C9" w:rsidRPr="009738D3" w:rsidRDefault="003953C9" w:rsidP="003953C9">
      <w:pPr>
        <w:jc w:val="both"/>
      </w:pPr>
      <w:r w:rsidRPr="009738D3">
        <w:t xml:space="preserve">2) фамилия, имя, отчество (при наличии), паспортные данные, адрес места жительства физического лица, зарегистрированного в качестве ИП, если участником является ИП; </w:t>
      </w:r>
    </w:p>
    <w:p w:rsidR="003953C9" w:rsidRPr="009738D3" w:rsidRDefault="003953C9" w:rsidP="003953C9">
      <w:pPr>
        <w:jc w:val="both"/>
      </w:pPr>
      <w:r w:rsidRPr="009738D3">
        <w:t xml:space="preserve">3) ИНН участника закупки или его аналог согласно законодательству иностранного государства (для иностранного лица); </w:t>
      </w:r>
    </w:p>
    <w:p w:rsidR="003953C9" w:rsidRPr="009738D3" w:rsidRDefault="003953C9" w:rsidP="003953C9">
      <w:pPr>
        <w:jc w:val="both"/>
      </w:pPr>
      <w:r w:rsidRPr="009738D3">
        <w:t xml:space="preserve">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юридическое лицо, или аналог ИНН таких лиц согласно законодательству иностранного государства; </w:t>
      </w:r>
    </w:p>
    <w:p w:rsidR="003953C9" w:rsidRPr="009738D3" w:rsidRDefault="003953C9" w:rsidP="003953C9">
      <w:pPr>
        <w:jc w:val="both"/>
      </w:pPr>
      <w:r w:rsidRPr="009738D3">
        <w:t xml:space="preserve">5) копия документа, подтверждающего полномочия лица действовать от имени участника закупки. Исключение составляют случаи, когда заявка подписана: </w:t>
      </w:r>
    </w:p>
    <w:p w:rsidR="003953C9" w:rsidRPr="009738D3" w:rsidRDefault="003953C9" w:rsidP="003953C9">
      <w:pPr>
        <w:jc w:val="both"/>
      </w:pPr>
      <w:r w:rsidRPr="009738D3">
        <w:t xml:space="preserve">а) индивидуальным предпринимателем, если участником является он сам; </w:t>
      </w:r>
    </w:p>
    <w:p w:rsidR="003953C9" w:rsidRPr="009738D3" w:rsidRDefault="003953C9" w:rsidP="003953C9">
      <w:pPr>
        <w:jc w:val="both"/>
      </w:pPr>
      <w:r w:rsidRPr="009738D3">
        <w:t xml:space="preserve">б) лицом, указанным в ЕГРЮЛ в качестве лица, имеющего право без доверенности действовать от имени юридического лица, если участником является юридическое лицо; </w:t>
      </w:r>
    </w:p>
    <w:p w:rsidR="003953C9" w:rsidRPr="009738D3" w:rsidRDefault="003953C9" w:rsidP="003953C9">
      <w:pPr>
        <w:jc w:val="both"/>
      </w:pPr>
      <w:r w:rsidRPr="009738D3">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 </w:t>
      </w:r>
    </w:p>
    <w:p w:rsidR="003953C9" w:rsidRPr="009738D3" w:rsidRDefault="003953C9" w:rsidP="003953C9">
      <w:pPr>
        <w:jc w:val="both"/>
      </w:pPr>
      <w:r w:rsidRPr="009738D3">
        <w:t xml:space="preserve">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w:t>
      </w:r>
      <w:proofErr w:type="gramStart"/>
      <w:r w:rsidRPr="009738D3">
        <w:t>договора</w:t>
      </w:r>
      <w:proofErr w:type="gramEnd"/>
      <w:r w:rsidRPr="009738D3">
        <w:t xml:space="preserve"> либо предоставление обеспечения заявки, обеспечения исполнения договора является крупной сделкой; </w:t>
      </w:r>
    </w:p>
    <w:p w:rsidR="003953C9" w:rsidRPr="009738D3" w:rsidRDefault="003953C9" w:rsidP="003953C9">
      <w:pPr>
        <w:jc w:val="both"/>
      </w:pPr>
      <w:r w:rsidRPr="009738D3">
        <w:t xml:space="preserve">8) информация и документы об обеспечении заявки (при наличии соответствующего требования): </w:t>
      </w:r>
    </w:p>
    <w:p w:rsidR="003953C9" w:rsidRPr="009738D3" w:rsidRDefault="003953C9" w:rsidP="003953C9">
      <w:pPr>
        <w:jc w:val="both"/>
      </w:pPr>
      <w:r w:rsidRPr="009738D3">
        <w:t xml:space="preserve">а) реквизиты специального банковского счета участника закупки, если в обеспечение заявки вносятся денежные средства; </w:t>
      </w:r>
    </w:p>
    <w:p w:rsidR="003953C9" w:rsidRPr="009738D3" w:rsidRDefault="003953C9" w:rsidP="003953C9">
      <w:pPr>
        <w:jc w:val="both"/>
      </w:pPr>
      <w:r w:rsidRPr="009738D3">
        <w:t xml:space="preserve">б) банковская гарантия или ее копия, если она предоставляется в качестве обеспечения заявки; </w:t>
      </w:r>
    </w:p>
    <w:p w:rsidR="003953C9" w:rsidRPr="009738D3" w:rsidRDefault="003953C9" w:rsidP="003953C9">
      <w:pPr>
        <w:jc w:val="both"/>
      </w:pPr>
      <w:r w:rsidRPr="009738D3">
        <w:t xml:space="preserve">9) декларация, предусмотренная </w:t>
      </w:r>
      <w:hyperlink w:anchor="p61" w:history="1">
        <w:r w:rsidRPr="009738D3">
          <w:rPr>
            <w:u w:val="single"/>
          </w:rPr>
          <w:t>п. 9.2.5</w:t>
        </w:r>
      </w:hyperlink>
      <w:r w:rsidRPr="009738D3">
        <w:t xml:space="preserve"> настоящего Положения; </w:t>
      </w:r>
    </w:p>
    <w:p w:rsidR="003953C9" w:rsidRPr="009738D3" w:rsidRDefault="003953C9" w:rsidP="003953C9">
      <w:pPr>
        <w:jc w:val="both"/>
      </w:pPr>
      <w:r w:rsidRPr="009738D3">
        <w:t xml:space="preserve">10) предложение участника в отношении предмета закупки; </w:t>
      </w:r>
    </w:p>
    <w:p w:rsidR="003953C9" w:rsidRPr="009738D3" w:rsidRDefault="003953C9" w:rsidP="003953C9">
      <w:pPr>
        <w:jc w:val="both"/>
      </w:pPr>
      <w:r w:rsidRPr="009738D3">
        <w:t xml:space="preserve">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 </w:t>
      </w:r>
    </w:p>
    <w:p w:rsidR="003953C9" w:rsidRPr="009738D3" w:rsidRDefault="003953C9" w:rsidP="003953C9">
      <w:pPr>
        <w:jc w:val="both"/>
      </w:pPr>
      <w:r w:rsidRPr="009738D3">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24" w:history="1">
        <w:r w:rsidRPr="009738D3">
          <w:rPr>
            <w:u w:val="single"/>
          </w:rPr>
          <w:t>п. 1 ч. 8 ст. 3</w:t>
        </w:r>
      </w:hyperlink>
      <w:r w:rsidRPr="009738D3">
        <w:t xml:space="preserve"> Закона N 223-ФЗ; </w:t>
      </w:r>
    </w:p>
    <w:p w:rsidR="003953C9" w:rsidRPr="009738D3" w:rsidRDefault="003953C9" w:rsidP="003953C9">
      <w:pPr>
        <w:jc w:val="both"/>
      </w:pPr>
      <w:r w:rsidRPr="009738D3">
        <w:t xml:space="preserve">13) предложение о цене договора (единицы товара, работы, услуги), за исключением проведения аукциона в электронной форме; </w:t>
      </w:r>
    </w:p>
    <w:p w:rsidR="003953C9" w:rsidRPr="009738D3" w:rsidRDefault="003953C9" w:rsidP="003953C9">
      <w:pPr>
        <w:jc w:val="both"/>
      </w:pPr>
      <w:r w:rsidRPr="009738D3">
        <w:t xml:space="preserve">9.2.5. На дату подачи заявки декларация должна подтверждать в отношении участника закупки следующее: </w:t>
      </w:r>
    </w:p>
    <w:p w:rsidR="00BD63DD" w:rsidRDefault="00BD63DD" w:rsidP="00BD63DD">
      <w:pPr>
        <w:pStyle w:val="aff0"/>
        <w:spacing w:after="0" w:line="120" w:lineRule="atLeast"/>
        <w:ind w:firstLine="360"/>
        <w:jc w:val="both"/>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D63DD" w:rsidRDefault="00BD63DD" w:rsidP="00BD63DD">
      <w:pPr>
        <w:pStyle w:val="aff0"/>
        <w:spacing w:before="70" w:after="0" w:line="120" w:lineRule="atLeast"/>
        <w:ind w:firstLine="360"/>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5" w:history="1">
        <w:r w:rsidRPr="00BD63DD">
          <w:rPr>
            <w:rStyle w:val="a8"/>
            <w:color w:val="auto"/>
            <w:u w:val="none"/>
          </w:rPr>
          <w:t>Кодексом</w:t>
        </w:r>
      </w:hyperlink>
      <w:r>
        <w:t xml:space="preserve"> Российской Федерации об административных правонарушениях;</w:t>
      </w:r>
    </w:p>
    <w:p w:rsidR="00BD63DD" w:rsidRDefault="00BD63DD" w:rsidP="00BD63DD">
      <w:pPr>
        <w:pStyle w:val="aff0"/>
        <w:spacing w:before="70" w:after="0" w:line="120" w:lineRule="atLeast"/>
        <w:ind w:firstLine="360"/>
        <w:jc w:val="both"/>
      </w:pPr>
      <w:proofErr w:type="gramStart"/>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w:t>
      </w:r>
      <w:r w:rsidRPr="00BD63DD">
        <w:t xml:space="preserve">сумм, на которые предоставлены отсрочка, рассрочка, инвестиционный налоговый кредит в соответствии с </w:t>
      </w:r>
      <w:hyperlink r:id="rId26" w:history="1">
        <w:r w:rsidRPr="00BD63DD">
          <w:rPr>
            <w:rStyle w:val="a8"/>
            <w:color w:val="auto"/>
            <w:u w:val="none"/>
          </w:rPr>
          <w:t>законодательством</w:t>
        </w:r>
      </w:hyperlink>
      <w:r w:rsidRPr="00BD63D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D63DD">
        <w:t xml:space="preserve"> вступившее в законную силу решение суда о признании обязанности </w:t>
      </w:r>
      <w:proofErr w:type="gramStart"/>
      <w:r w:rsidRPr="00BD63DD">
        <w:t>заявителя</w:t>
      </w:r>
      <w:proofErr w:type="gramEnd"/>
      <w:r w:rsidRPr="00BD63DD">
        <w:t xml:space="preserve"> по уплате этих сумм исполненной или которые признаны безнадежными к взысканию в соответствии с </w:t>
      </w:r>
      <w:hyperlink r:id="rId27" w:history="1">
        <w:r w:rsidRPr="00BD63DD">
          <w:rPr>
            <w:rStyle w:val="a8"/>
            <w:color w:val="auto"/>
            <w:u w:val="none"/>
          </w:rPr>
          <w:t>законодательством</w:t>
        </w:r>
      </w:hyperlink>
      <w:r w:rsidRPr="00BD63D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w:t>
      </w:r>
      <w:r>
        <w:t xml:space="preserve">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D63DD" w:rsidRDefault="00BD63DD" w:rsidP="00BD63DD">
      <w:pPr>
        <w:pStyle w:val="aff0"/>
        <w:spacing w:before="70" w:after="0" w:line="120" w:lineRule="atLeast"/>
        <w:ind w:firstLine="360"/>
        <w:jc w:val="both"/>
      </w:pPr>
      <w:proofErr w:type="gramStart"/>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w:t>
      </w:r>
      <w:r w:rsidRPr="00BD63DD">
        <w:t>судимости за преступления в сфере экономики и (или) преступления</w:t>
      </w:r>
      <w:proofErr w:type="gramEnd"/>
      <w:r w:rsidRPr="00BD63DD">
        <w:t xml:space="preserve">, </w:t>
      </w:r>
      <w:proofErr w:type="gramStart"/>
      <w:r w:rsidRPr="00BD63DD">
        <w:t xml:space="preserve">предусмотренные </w:t>
      </w:r>
      <w:hyperlink r:id="rId28" w:history="1">
        <w:r w:rsidRPr="00BD63DD">
          <w:rPr>
            <w:rStyle w:val="a8"/>
            <w:color w:val="auto"/>
            <w:u w:val="none"/>
          </w:rPr>
          <w:t>статьями 289</w:t>
        </w:r>
      </w:hyperlink>
      <w:r w:rsidRPr="00BD63DD">
        <w:t xml:space="preserve">, </w:t>
      </w:r>
      <w:hyperlink r:id="rId29" w:history="1">
        <w:r w:rsidRPr="00BD63DD">
          <w:rPr>
            <w:rStyle w:val="a8"/>
            <w:color w:val="auto"/>
            <w:u w:val="none"/>
          </w:rPr>
          <w:t>290</w:t>
        </w:r>
      </w:hyperlink>
      <w:r w:rsidRPr="00BD63DD">
        <w:t xml:space="preserve">, </w:t>
      </w:r>
      <w:hyperlink r:id="rId30" w:history="1">
        <w:r w:rsidRPr="00BD63DD">
          <w:rPr>
            <w:rStyle w:val="a8"/>
            <w:color w:val="auto"/>
            <w:u w:val="none"/>
          </w:rPr>
          <w:t>291</w:t>
        </w:r>
      </w:hyperlink>
      <w:r w:rsidRPr="00BD63DD">
        <w:t xml:space="preserve">, </w:t>
      </w:r>
      <w:hyperlink r:id="rId31" w:history="1">
        <w:r w:rsidRPr="00BD63DD">
          <w:rPr>
            <w:rStyle w:val="a8"/>
            <w:color w:val="auto"/>
            <w:u w:val="none"/>
          </w:rPr>
          <w:t>291.1</w:t>
        </w:r>
      </w:hyperlink>
      <w:r w:rsidRPr="00BD63DD">
        <w:t xml:space="preserve"> Уголовного кодекса Российской Федерации, а также неприменение</w:t>
      </w:r>
      <w: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D63DD" w:rsidRPr="00BD63DD" w:rsidRDefault="00BD63DD" w:rsidP="00BD63DD">
      <w:pPr>
        <w:pStyle w:val="aff0"/>
        <w:spacing w:before="70" w:after="0" w:line="120" w:lineRule="atLeast"/>
        <w:ind w:firstLine="360"/>
        <w:jc w:val="both"/>
      </w:pPr>
      <w:proofErr w:type="spellStart"/>
      <w:r>
        <w:t>д</w:t>
      </w:r>
      <w:proofErr w:type="spellEnd"/>
      <w: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BD63DD">
          <w:rPr>
            <w:rStyle w:val="a8"/>
            <w:color w:val="auto"/>
            <w:u w:val="none"/>
          </w:rPr>
          <w:t>статьей 19.28</w:t>
        </w:r>
      </w:hyperlink>
      <w:r w:rsidRPr="00BD63DD">
        <w:t xml:space="preserve"> Кодекса Российской Федерации об административных правонарушениях;</w:t>
      </w:r>
    </w:p>
    <w:p w:rsidR="00BD63DD" w:rsidRDefault="00BD63DD" w:rsidP="00BD63DD">
      <w:pPr>
        <w:pStyle w:val="aff0"/>
        <w:spacing w:before="70" w:after="0" w:line="120" w:lineRule="atLeast"/>
        <w:ind w:firstLine="360"/>
        <w:jc w:val="both"/>
      </w:pPr>
      <w:proofErr w:type="gramStart"/>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D63DD" w:rsidRDefault="00BD63DD" w:rsidP="00BD63DD">
      <w:pPr>
        <w:pStyle w:val="aff0"/>
        <w:spacing w:before="70" w:after="0" w:line="120" w:lineRule="atLeast"/>
        <w:ind w:firstLine="36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63DD" w:rsidRDefault="00BD63DD" w:rsidP="00BD63DD">
      <w:pPr>
        <w:pStyle w:val="aff0"/>
        <w:spacing w:before="70" w:after="0" w:line="120" w:lineRule="atLeast"/>
        <w:ind w:firstLine="360"/>
        <w:jc w:val="both"/>
      </w:pPr>
      <w:proofErr w:type="spellStart"/>
      <w:r>
        <w:t>з</w:t>
      </w:r>
      <w:proofErr w:type="spellEnd"/>
      <w: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695B32">
        <w:t>.</w:t>
      </w:r>
    </w:p>
    <w:p w:rsidR="003953C9" w:rsidRPr="009738D3" w:rsidRDefault="003953C9" w:rsidP="003953C9">
      <w:pPr>
        <w:jc w:val="both"/>
      </w:pPr>
      <w:r w:rsidRPr="009738D3">
        <w:t xml:space="preserve">9.2.6.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3953C9" w:rsidRPr="009738D3" w:rsidRDefault="003953C9" w:rsidP="003953C9">
      <w:pPr>
        <w:jc w:val="both"/>
      </w:pPr>
      <w:r w:rsidRPr="009738D3">
        <w:t xml:space="preserve">9.2.7. Не допускается требовать от участника представить в заявке информацию и документы, не предусмотренные </w:t>
      </w:r>
      <w:hyperlink w:anchor="p43" w:history="1">
        <w:r w:rsidRPr="009738D3">
          <w:rPr>
            <w:u w:val="single"/>
          </w:rPr>
          <w:t>п. п. 9.2.4</w:t>
        </w:r>
      </w:hyperlink>
      <w:r w:rsidRPr="009738D3">
        <w:t xml:space="preserve">, </w:t>
      </w:r>
      <w:hyperlink w:anchor="p70" w:history="1">
        <w:r w:rsidRPr="009738D3">
          <w:rPr>
            <w:u w:val="single"/>
          </w:rPr>
          <w:t>9.2.6</w:t>
        </w:r>
      </w:hyperlink>
      <w:r w:rsidRPr="009738D3">
        <w:t xml:space="preserve"> настоящего Положения. </w:t>
      </w:r>
    </w:p>
    <w:p w:rsidR="003953C9" w:rsidRPr="009738D3" w:rsidRDefault="003953C9" w:rsidP="003953C9">
      <w:pPr>
        <w:jc w:val="both"/>
      </w:pPr>
      <w:r w:rsidRPr="009738D3">
        <w:t>9.2.8. При проведен</w:t>
      </w:r>
      <w:proofErr w:type="gramStart"/>
      <w:r w:rsidRPr="009738D3">
        <w:t>ии ау</w:t>
      </w:r>
      <w:proofErr w:type="gramEnd"/>
      <w:r w:rsidRPr="009738D3">
        <w:t xml:space="preserve">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70" w:history="1">
        <w:r w:rsidRPr="009738D3">
          <w:rPr>
            <w:u w:val="single"/>
          </w:rPr>
          <w:t>п. 9.2.6</w:t>
        </w:r>
      </w:hyperlink>
      <w:r w:rsidRPr="009738D3">
        <w:t xml:space="preserve"> настоящего Положения. </w:t>
      </w:r>
    </w:p>
    <w:p w:rsidR="003953C9" w:rsidRPr="009738D3" w:rsidRDefault="003953C9" w:rsidP="003953C9">
      <w:pPr>
        <w:jc w:val="both"/>
      </w:pPr>
      <w:r w:rsidRPr="009738D3">
        <w:t xml:space="preserve">9.2.9.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3953C9" w:rsidRPr="009738D3" w:rsidRDefault="003953C9" w:rsidP="003953C9">
      <w:pPr>
        <w:jc w:val="both"/>
      </w:pPr>
      <w:r w:rsidRPr="009738D3">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3953C9" w:rsidRPr="009738D3" w:rsidRDefault="003953C9" w:rsidP="003953C9">
      <w:pPr>
        <w:jc w:val="both"/>
      </w:pPr>
      <w:r w:rsidRPr="009738D3">
        <w:t xml:space="preserve">Вторая часть заявки должна содержать информацию и документы, предусмотренные </w:t>
      </w:r>
      <w:hyperlink w:anchor="p44" w:history="1">
        <w:proofErr w:type="spellStart"/>
        <w:r w:rsidRPr="009738D3">
          <w:rPr>
            <w:u w:val="single"/>
          </w:rPr>
          <w:t>пп</w:t>
        </w:r>
        <w:proofErr w:type="spellEnd"/>
        <w:r w:rsidRPr="009738D3">
          <w:rPr>
            <w:u w:val="single"/>
          </w:rPr>
          <w:t>. 1</w:t>
        </w:r>
      </w:hyperlink>
      <w:r w:rsidRPr="009738D3">
        <w:t xml:space="preserve"> - </w:t>
      </w:r>
      <w:hyperlink w:anchor="p56" w:history="1">
        <w:r w:rsidRPr="009738D3">
          <w:rPr>
            <w:u w:val="single"/>
          </w:rPr>
          <w:t>9</w:t>
        </w:r>
      </w:hyperlink>
      <w:r w:rsidRPr="009738D3">
        <w:t xml:space="preserve">, </w:t>
      </w:r>
      <w:hyperlink w:anchor="p58" w:history="1">
        <w:r w:rsidRPr="009738D3">
          <w:rPr>
            <w:u w:val="single"/>
          </w:rPr>
          <w:t>11</w:t>
        </w:r>
      </w:hyperlink>
      <w:r w:rsidRPr="009738D3">
        <w:t xml:space="preserve"> и </w:t>
      </w:r>
      <w:hyperlink w:anchor="p59" w:history="1">
        <w:r w:rsidRPr="009738D3">
          <w:rPr>
            <w:u w:val="single"/>
          </w:rPr>
          <w:t>12 п. 9.2.4</w:t>
        </w:r>
      </w:hyperlink>
      <w:r w:rsidRPr="009738D3">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3953C9" w:rsidRPr="009738D3" w:rsidRDefault="003953C9" w:rsidP="003953C9">
      <w:pPr>
        <w:jc w:val="both"/>
      </w:pPr>
      <w:r w:rsidRPr="009738D3">
        <w:t xml:space="preserve">9.2.10.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44" w:history="1">
        <w:proofErr w:type="spellStart"/>
        <w:r w:rsidRPr="009738D3">
          <w:rPr>
            <w:u w:val="single"/>
          </w:rPr>
          <w:t>пп</w:t>
        </w:r>
        <w:proofErr w:type="spellEnd"/>
        <w:r w:rsidRPr="009738D3">
          <w:rPr>
            <w:u w:val="single"/>
          </w:rPr>
          <w:t>. 1</w:t>
        </w:r>
      </w:hyperlink>
      <w:r w:rsidRPr="009738D3">
        <w:t xml:space="preserve"> - </w:t>
      </w:r>
      <w:hyperlink w:anchor="p56" w:history="1">
        <w:r w:rsidRPr="009738D3">
          <w:rPr>
            <w:u w:val="single"/>
          </w:rPr>
          <w:t>9</w:t>
        </w:r>
      </w:hyperlink>
      <w:r w:rsidRPr="009738D3">
        <w:t xml:space="preserve">, </w:t>
      </w:r>
      <w:hyperlink w:anchor="p58" w:history="1">
        <w:r w:rsidRPr="009738D3">
          <w:rPr>
            <w:u w:val="single"/>
          </w:rPr>
          <w:t>11</w:t>
        </w:r>
      </w:hyperlink>
      <w:r w:rsidRPr="009738D3">
        <w:t xml:space="preserve"> и </w:t>
      </w:r>
      <w:hyperlink w:anchor="p59" w:history="1">
        <w:r w:rsidRPr="009738D3">
          <w:rPr>
            <w:u w:val="single"/>
          </w:rPr>
          <w:t>12 п. 9.2.4</w:t>
        </w:r>
      </w:hyperlink>
      <w:r w:rsidRPr="009738D3">
        <w:t xml:space="preserve"> настоящего Положения. </w:t>
      </w:r>
    </w:p>
    <w:p w:rsidR="003953C9" w:rsidRPr="009738D3" w:rsidRDefault="003953C9" w:rsidP="003953C9">
      <w:pPr>
        <w:jc w:val="both"/>
      </w:pPr>
      <w:r w:rsidRPr="009738D3">
        <w:t xml:space="preserve">9.2.11. Информация и документы, предусмотренные </w:t>
      </w:r>
      <w:hyperlink w:anchor="p73" w:history="1">
        <w:r w:rsidRPr="009738D3">
          <w:rPr>
            <w:u w:val="single"/>
          </w:rPr>
          <w:t>п. п. 9.2.9</w:t>
        </w:r>
      </w:hyperlink>
      <w:r w:rsidRPr="009738D3">
        <w:t xml:space="preserve">, </w:t>
      </w:r>
      <w:hyperlink w:anchor="p76" w:history="1">
        <w:r w:rsidRPr="009738D3">
          <w:rPr>
            <w:u w:val="single"/>
          </w:rPr>
          <w:t>9.2.10</w:t>
        </w:r>
      </w:hyperlink>
      <w:r w:rsidRPr="009738D3">
        <w:t xml:space="preserve"> настоящего Положения, должны содержаться в заявке, если в соответствии с </w:t>
      </w:r>
      <w:hyperlink w:anchor="p43" w:history="1">
        <w:r w:rsidRPr="009738D3">
          <w:rPr>
            <w:u w:val="single"/>
          </w:rPr>
          <w:t>п. 9.2.4</w:t>
        </w:r>
      </w:hyperlink>
      <w:r w:rsidRPr="009738D3">
        <w:t xml:space="preserve"> настоящего Положения установлена обязанность их представления. </w:t>
      </w:r>
    </w:p>
    <w:p w:rsidR="003953C9" w:rsidRPr="009738D3" w:rsidRDefault="003953C9" w:rsidP="003953C9">
      <w:pPr>
        <w:jc w:val="both"/>
      </w:pPr>
      <w:r w:rsidRPr="009738D3">
        <w:t xml:space="preserve">9.2.12. Заявка на участие в запросе котировок в электронной форме должна содержать информацию и документы, предусмотренные </w:t>
      </w:r>
      <w:hyperlink w:anchor="p43" w:history="1">
        <w:r w:rsidRPr="009738D3">
          <w:rPr>
            <w:u w:val="single"/>
          </w:rPr>
          <w:t>п. 9.2.4</w:t>
        </w:r>
      </w:hyperlink>
      <w:r w:rsidRPr="009738D3">
        <w:t xml:space="preserve"> настоящего Положения, в случае установления заказчиком обязанности их представления. </w:t>
      </w:r>
    </w:p>
    <w:p w:rsidR="003953C9" w:rsidRPr="009738D3" w:rsidRDefault="003953C9" w:rsidP="003953C9">
      <w:pPr>
        <w:jc w:val="both"/>
      </w:pPr>
      <w:r w:rsidRPr="009738D3">
        <w:t xml:space="preserve">9.2.13.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3953C9" w:rsidRPr="009738D3" w:rsidRDefault="003953C9" w:rsidP="003953C9">
      <w:pPr>
        <w:jc w:val="both"/>
      </w:pPr>
      <w:r w:rsidRPr="009738D3">
        <w:t xml:space="preserve">9.2.14. Заказчик принимает решение об отказе в допуске к участию в закупке или об отказе от заключения договора, если: </w:t>
      </w:r>
    </w:p>
    <w:p w:rsidR="003953C9" w:rsidRPr="009738D3" w:rsidRDefault="003953C9" w:rsidP="003953C9">
      <w:pPr>
        <w:jc w:val="both"/>
      </w:pPr>
      <w:r w:rsidRPr="009738D3">
        <w:t xml:space="preserve">1) на сайте ФНС России отсутствует информация о применении участником закупки специального налогового режима "Налог на профессиональный доход"; </w:t>
      </w:r>
    </w:p>
    <w:p w:rsidR="003953C9" w:rsidRPr="009738D3" w:rsidRDefault="003953C9" w:rsidP="003953C9">
      <w:pPr>
        <w:jc w:val="both"/>
      </w:pPr>
      <w:r w:rsidRPr="009738D3">
        <w:t>2) информация об участнике закупки отсутствует в Реестре СМСП;</w:t>
      </w:r>
    </w:p>
    <w:p w:rsidR="003953C9" w:rsidRPr="009738D3" w:rsidRDefault="003953C9" w:rsidP="003953C9">
      <w:pPr>
        <w:jc w:val="both"/>
      </w:pPr>
      <w:r w:rsidRPr="009738D3">
        <w:t xml:space="preserve">3) несоответствие сведений об участнике закупки в декларации, названной в </w:t>
      </w:r>
      <w:hyperlink w:anchor="p29" w:history="1">
        <w:r w:rsidRPr="009738D3">
          <w:rPr>
            <w:u w:val="single"/>
          </w:rPr>
          <w:t>п. 8.2.1</w:t>
        </w:r>
      </w:hyperlink>
      <w:r w:rsidRPr="009738D3">
        <w:t xml:space="preserve"> настоящего Положения, критериям отнесения к СМСП, установленным в </w:t>
      </w:r>
      <w:hyperlink r:id="rId33" w:history="1">
        <w:r w:rsidRPr="009738D3">
          <w:rPr>
            <w:u w:val="single"/>
          </w:rPr>
          <w:t>ст. 4</w:t>
        </w:r>
      </w:hyperlink>
      <w:r w:rsidRPr="009738D3">
        <w:t xml:space="preserve"> Закона N 209-ФЗ. </w:t>
      </w:r>
    </w:p>
    <w:p w:rsidR="003953C9" w:rsidRPr="009738D3" w:rsidRDefault="003953C9" w:rsidP="003953C9">
      <w:pPr>
        <w:jc w:val="both"/>
      </w:pPr>
      <w:r w:rsidRPr="009738D3">
        <w:t xml:space="preserve">9.2.15. Заказчик вправе провести закупку в общем порядке (без учета особенностей, установленных </w:t>
      </w:r>
      <w:hyperlink w:anchor="p0" w:history="1">
        <w:r w:rsidRPr="009738D3">
          <w:rPr>
            <w:u w:val="single"/>
          </w:rPr>
          <w:t xml:space="preserve">разд. </w:t>
        </w:r>
      </w:hyperlink>
      <w:r w:rsidRPr="009738D3">
        <w:t xml:space="preserve">9 настоящего Положения), если по окончании срока приема заявок на участие в закупке: </w:t>
      </w:r>
    </w:p>
    <w:p w:rsidR="003953C9" w:rsidRPr="009738D3" w:rsidRDefault="003953C9" w:rsidP="003953C9">
      <w:pPr>
        <w:jc w:val="both"/>
      </w:pPr>
      <w:r w:rsidRPr="009738D3">
        <w:t xml:space="preserve">1) СМСП и </w:t>
      </w:r>
      <w:proofErr w:type="spellStart"/>
      <w:r w:rsidRPr="009738D3">
        <w:t>самозанятые</w:t>
      </w:r>
      <w:proofErr w:type="spellEnd"/>
      <w:r w:rsidRPr="009738D3">
        <w:t xml:space="preserve"> не подали заявки на участие в такой закупке; </w:t>
      </w:r>
    </w:p>
    <w:p w:rsidR="003953C9" w:rsidRPr="009738D3" w:rsidRDefault="003953C9" w:rsidP="003953C9">
      <w:pPr>
        <w:jc w:val="both"/>
      </w:pPr>
      <w:r w:rsidRPr="009738D3">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3953C9" w:rsidRPr="009738D3" w:rsidRDefault="003953C9" w:rsidP="003953C9">
      <w:pPr>
        <w:jc w:val="both"/>
      </w:pPr>
      <w:r w:rsidRPr="009738D3">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3953C9" w:rsidRPr="009738D3" w:rsidRDefault="003953C9" w:rsidP="003953C9">
      <w:pPr>
        <w:jc w:val="both"/>
      </w:pPr>
      <w:r w:rsidRPr="009738D3">
        <w:t xml:space="preserve">4) не заключен договор по результатам проведения такой закупки. </w:t>
      </w:r>
    </w:p>
    <w:p w:rsidR="003953C9" w:rsidRPr="009738D3" w:rsidRDefault="003953C9" w:rsidP="003953C9">
      <w:pPr>
        <w:jc w:val="both"/>
      </w:pPr>
    </w:p>
    <w:p w:rsidR="003953C9" w:rsidRPr="009738D3" w:rsidRDefault="003953C9" w:rsidP="003953C9">
      <w:pPr>
        <w:jc w:val="both"/>
      </w:pPr>
      <w:r w:rsidRPr="009738D3">
        <w:t xml:space="preserve"> </w:t>
      </w:r>
    </w:p>
    <w:p w:rsidR="003953C9" w:rsidRPr="009738D3" w:rsidRDefault="003953C9" w:rsidP="003953C9">
      <w:pPr>
        <w:jc w:val="center"/>
      </w:pPr>
      <w:r w:rsidRPr="009738D3">
        <w:t xml:space="preserve">9.3. Особенности проведения закупок с требованием </w:t>
      </w:r>
    </w:p>
    <w:p w:rsidR="003953C9" w:rsidRPr="009738D3" w:rsidRDefault="003953C9" w:rsidP="003953C9">
      <w:pPr>
        <w:jc w:val="center"/>
      </w:pPr>
      <w:r w:rsidRPr="009738D3">
        <w:t xml:space="preserve">о привлечении субподрядчиков (соисполнителей) </w:t>
      </w:r>
    </w:p>
    <w:p w:rsidR="003953C9" w:rsidRPr="009738D3" w:rsidRDefault="003953C9" w:rsidP="003953C9">
      <w:pPr>
        <w:jc w:val="center"/>
      </w:pPr>
      <w:r w:rsidRPr="009738D3">
        <w:t>из числа СМСП (</w:t>
      </w:r>
      <w:proofErr w:type="spellStart"/>
      <w:r w:rsidRPr="009738D3">
        <w:t>самозанятых</w:t>
      </w:r>
      <w:proofErr w:type="spellEnd"/>
      <w:r w:rsidRPr="009738D3">
        <w:t xml:space="preserve">) </w:t>
      </w:r>
    </w:p>
    <w:p w:rsidR="003953C9" w:rsidRPr="009738D3" w:rsidRDefault="003953C9" w:rsidP="003953C9">
      <w:pPr>
        <w:jc w:val="both"/>
      </w:pPr>
      <w:r w:rsidRPr="009738D3">
        <w:t xml:space="preserve">  </w:t>
      </w:r>
    </w:p>
    <w:p w:rsidR="003953C9" w:rsidRPr="009738D3" w:rsidRDefault="003953C9" w:rsidP="003953C9">
      <w:pPr>
        <w:jc w:val="both"/>
      </w:pPr>
      <w:r w:rsidRPr="009738D3">
        <w:t xml:space="preserve">9.3.1. При осуществлении закупки в соответствии с </w:t>
      </w:r>
      <w:hyperlink w:anchor="p13" w:history="1">
        <w:proofErr w:type="spellStart"/>
        <w:r w:rsidRPr="009738D3">
          <w:rPr>
            <w:u w:val="single"/>
          </w:rPr>
          <w:t>пп</w:t>
        </w:r>
        <w:proofErr w:type="spellEnd"/>
        <w:r w:rsidRPr="009738D3">
          <w:rPr>
            <w:u w:val="single"/>
          </w:rPr>
          <w:t>. 3 п. 9.1.1</w:t>
        </w:r>
      </w:hyperlink>
      <w:r w:rsidRPr="009738D3">
        <w:t xml:space="preserve"> настоящего Положения Заказчик устанавливает: </w:t>
      </w:r>
    </w:p>
    <w:p w:rsidR="003953C9" w:rsidRPr="009738D3" w:rsidRDefault="003953C9" w:rsidP="003953C9">
      <w:pPr>
        <w:jc w:val="both"/>
      </w:pPr>
      <w:r w:rsidRPr="009738D3">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9738D3">
        <w:t>самозанятых</w:t>
      </w:r>
      <w:proofErr w:type="spellEnd"/>
      <w:r w:rsidRPr="009738D3">
        <w:t xml:space="preserve">); </w:t>
      </w:r>
    </w:p>
    <w:p w:rsidR="003953C9" w:rsidRPr="009738D3" w:rsidRDefault="003953C9" w:rsidP="003953C9">
      <w:pPr>
        <w:jc w:val="both"/>
      </w:pPr>
      <w:r w:rsidRPr="009738D3">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9738D3">
        <w:t>самозанятых</w:t>
      </w:r>
      <w:proofErr w:type="spellEnd"/>
      <w:r w:rsidRPr="009738D3">
        <w:t xml:space="preserve">), а также требования к такому плану в соответствии с </w:t>
      </w:r>
      <w:hyperlink r:id="rId34" w:history="1">
        <w:r w:rsidRPr="009738D3">
          <w:rPr>
            <w:u w:val="single"/>
          </w:rPr>
          <w:t>п. 30</w:t>
        </w:r>
      </w:hyperlink>
      <w:r w:rsidRPr="009738D3">
        <w:t xml:space="preserve"> Положения об особенностях участия СМСП в закупке. </w:t>
      </w:r>
    </w:p>
    <w:p w:rsidR="003953C9" w:rsidRPr="009738D3" w:rsidRDefault="003953C9" w:rsidP="003953C9">
      <w:pPr>
        <w:jc w:val="both"/>
      </w:pPr>
      <w:r w:rsidRPr="009738D3">
        <w:t>9.3.2.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9738D3">
        <w:t>самозанятых</w:t>
      </w:r>
      <w:proofErr w:type="spellEnd"/>
      <w:r w:rsidRPr="009738D3">
        <w:t xml:space="preserve">), составленный в соответствии с требованиями, установленными в документации о закупке. </w:t>
      </w:r>
    </w:p>
    <w:p w:rsidR="003953C9" w:rsidRPr="009738D3" w:rsidRDefault="003953C9" w:rsidP="003953C9">
      <w:pPr>
        <w:jc w:val="both"/>
      </w:pPr>
      <w:r w:rsidRPr="009738D3">
        <w:t xml:space="preserve">9.3.3. Заказчик принимает решение об отказе в допуске к участию в закупке или об отказе от заключения договора, если: </w:t>
      </w:r>
    </w:p>
    <w:p w:rsidR="003953C9" w:rsidRPr="009738D3" w:rsidRDefault="003953C9" w:rsidP="003953C9">
      <w:pPr>
        <w:jc w:val="both"/>
      </w:pPr>
      <w:r w:rsidRPr="009738D3">
        <w:t xml:space="preserve">1) информация о привлекаемом участником закупки субподрядчике (соисполнителе) из числа СМСП отсутствует в Реестре СМСП; </w:t>
      </w:r>
    </w:p>
    <w:p w:rsidR="003953C9" w:rsidRPr="009738D3" w:rsidRDefault="003953C9" w:rsidP="003953C9">
      <w:pPr>
        <w:jc w:val="both"/>
      </w:pPr>
      <w:r w:rsidRPr="009738D3">
        <w:t xml:space="preserve">2) на сайте ФНС России отсутствует информация о том, что привлекаемый участником закупки субподрядчик (соисполнитель) из числа </w:t>
      </w:r>
      <w:proofErr w:type="spellStart"/>
      <w:r w:rsidRPr="009738D3">
        <w:t>самозанятых</w:t>
      </w:r>
      <w:proofErr w:type="spellEnd"/>
      <w:r w:rsidRPr="009738D3">
        <w:t xml:space="preserve"> применяет специальный налоговый режим "Налог на профессиональный доход"; </w:t>
      </w:r>
    </w:p>
    <w:p w:rsidR="003953C9" w:rsidRPr="009738D3" w:rsidRDefault="003953C9" w:rsidP="003953C9">
      <w:pPr>
        <w:jc w:val="both"/>
      </w:pPr>
      <w:r w:rsidRPr="009738D3">
        <w:t xml:space="preserve">3)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35" w:history="1">
        <w:r w:rsidRPr="009738D3">
          <w:rPr>
            <w:u w:val="single"/>
          </w:rPr>
          <w:t>ст. 4</w:t>
        </w:r>
      </w:hyperlink>
      <w:r w:rsidRPr="009738D3">
        <w:t xml:space="preserve"> Закона N 209-ФЗ. </w:t>
      </w:r>
    </w:p>
    <w:p w:rsidR="003953C9" w:rsidRPr="009738D3" w:rsidRDefault="003953C9" w:rsidP="003953C9">
      <w:pPr>
        <w:jc w:val="both"/>
      </w:pPr>
    </w:p>
    <w:p w:rsidR="003953C9" w:rsidRPr="009738D3" w:rsidRDefault="003953C9" w:rsidP="003953C9">
      <w:pPr>
        <w:jc w:val="center"/>
      </w:pPr>
      <w:r w:rsidRPr="009738D3">
        <w:t xml:space="preserve">9.4. Особенности заключения </w:t>
      </w:r>
    </w:p>
    <w:p w:rsidR="003953C9" w:rsidRPr="009738D3" w:rsidRDefault="003953C9" w:rsidP="003953C9">
      <w:pPr>
        <w:jc w:val="center"/>
      </w:pPr>
      <w:r w:rsidRPr="009738D3">
        <w:t>и исполнения договора при закупках у СМСП (</w:t>
      </w:r>
      <w:proofErr w:type="spellStart"/>
      <w:r w:rsidRPr="009738D3">
        <w:t>самозанятых</w:t>
      </w:r>
      <w:proofErr w:type="spellEnd"/>
      <w:r w:rsidRPr="009738D3">
        <w:t xml:space="preserve">) </w:t>
      </w:r>
    </w:p>
    <w:p w:rsidR="003953C9" w:rsidRPr="009738D3" w:rsidRDefault="003953C9" w:rsidP="003953C9">
      <w:pPr>
        <w:jc w:val="both"/>
      </w:pPr>
      <w:r w:rsidRPr="009738D3">
        <w:t xml:space="preserve">  </w:t>
      </w:r>
    </w:p>
    <w:p w:rsidR="003953C9" w:rsidRPr="009738D3" w:rsidRDefault="003953C9" w:rsidP="003953C9">
      <w:pPr>
        <w:jc w:val="both"/>
      </w:pPr>
      <w:r w:rsidRPr="009738D3">
        <w:t xml:space="preserve">9.4.1. </w:t>
      </w:r>
      <w:proofErr w:type="gramStart"/>
      <w:r w:rsidRPr="009738D3">
        <w:t xml:space="preserve">При осуществлении закупки в соответствии с </w:t>
      </w:r>
      <w:hyperlink w:anchor="p26" w:history="1">
        <w:r w:rsidRPr="009738D3">
          <w:rPr>
            <w:u w:val="single"/>
          </w:rPr>
          <w:t>п. 9.2</w:t>
        </w:r>
      </w:hyperlink>
      <w:r w:rsidRPr="009738D3">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w:t>
      </w:r>
      <w:proofErr w:type="gramEnd"/>
    </w:p>
    <w:p w:rsidR="003953C9" w:rsidRPr="009738D3" w:rsidRDefault="003953C9" w:rsidP="003953C9">
      <w:pPr>
        <w:jc w:val="both"/>
      </w:pPr>
      <w:r w:rsidRPr="009738D3">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3953C9" w:rsidRPr="009738D3" w:rsidRDefault="003953C9" w:rsidP="003953C9">
      <w:pPr>
        <w:jc w:val="both"/>
      </w:pPr>
      <w:r w:rsidRPr="009738D3">
        <w:t>9.4.2. Срок оплаты по договору (отдельному этапу договора), заключенному с СМСП (</w:t>
      </w:r>
      <w:proofErr w:type="spellStart"/>
      <w:r w:rsidRPr="009738D3">
        <w:t>самозанятым</w:t>
      </w:r>
      <w:proofErr w:type="spellEnd"/>
      <w:r w:rsidRPr="009738D3">
        <w:t xml:space="preserve">) по результатам закупок, проведенных по </w:t>
      </w:r>
      <w:hyperlink w:anchor="p11" w:history="1">
        <w:proofErr w:type="spellStart"/>
        <w:r w:rsidRPr="009738D3">
          <w:rPr>
            <w:u w:val="single"/>
          </w:rPr>
          <w:t>пп</w:t>
        </w:r>
        <w:proofErr w:type="spellEnd"/>
        <w:r w:rsidRPr="009738D3">
          <w:rPr>
            <w:u w:val="single"/>
          </w:rPr>
          <w:t>. 1</w:t>
        </w:r>
      </w:hyperlink>
      <w:r w:rsidRPr="009738D3">
        <w:t xml:space="preserve">, </w:t>
      </w:r>
      <w:hyperlink w:anchor="p12" w:history="1">
        <w:r w:rsidRPr="009738D3">
          <w:rPr>
            <w:u w:val="single"/>
          </w:rPr>
          <w:t>2 п. 9.1.1</w:t>
        </w:r>
      </w:hyperlink>
      <w:r w:rsidRPr="009738D3">
        <w:t xml:space="preserve"> настоящего Положения, должен составлять не более 7 рабочих дней со дня подписания Заказчиком документа о приемке по договору (отдельному этапу договора). </w:t>
      </w:r>
    </w:p>
    <w:p w:rsidR="003953C9" w:rsidRPr="009738D3" w:rsidRDefault="003953C9" w:rsidP="003953C9">
      <w:pPr>
        <w:jc w:val="both"/>
      </w:pPr>
      <w:r w:rsidRPr="009738D3">
        <w:t xml:space="preserve">9.4.3. При осуществлении закупки в соответствии с </w:t>
      </w:r>
      <w:hyperlink w:anchor="p88" w:history="1">
        <w:r w:rsidRPr="009738D3">
          <w:rPr>
            <w:u w:val="single"/>
          </w:rPr>
          <w:t>п. 9.3</w:t>
        </w:r>
      </w:hyperlink>
      <w:r w:rsidRPr="009738D3">
        <w:t xml:space="preserve"> настоящего Положения в договор включаются следующие условия: </w:t>
      </w:r>
    </w:p>
    <w:p w:rsidR="003953C9" w:rsidRPr="009738D3" w:rsidRDefault="003953C9" w:rsidP="003953C9">
      <w:pPr>
        <w:jc w:val="both"/>
      </w:pPr>
      <w:r w:rsidRPr="009738D3">
        <w:t>1) об обязательном привлечении к исполнению договора субподрядчиков (соисполнителей) из числа СМСП (</w:t>
      </w:r>
      <w:proofErr w:type="spellStart"/>
      <w:r w:rsidRPr="009738D3">
        <w:t>самозанятых</w:t>
      </w:r>
      <w:proofErr w:type="spellEnd"/>
      <w:r w:rsidRPr="009738D3">
        <w:t xml:space="preserve">) и ответственности поставщика (исполнителя, подрядчика) за неисполнение такого условия; </w:t>
      </w:r>
    </w:p>
    <w:p w:rsidR="003953C9" w:rsidRPr="009738D3" w:rsidRDefault="003953C9" w:rsidP="003953C9">
      <w:pPr>
        <w:jc w:val="both"/>
      </w:pPr>
      <w:r w:rsidRPr="009738D3">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9738D3">
        <w:t>самозанятых</w:t>
      </w:r>
      <w:proofErr w:type="spellEnd"/>
      <w:r w:rsidRPr="009738D3">
        <w:t xml:space="preserve">).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3953C9" w:rsidRPr="009738D3" w:rsidRDefault="003953C9" w:rsidP="003953C9">
      <w:pPr>
        <w:jc w:val="both"/>
      </w:pPr>
      <w:proofErr w:type="gramStart"/>
      <w:r w:rsidRPr="009738D3">
        <w:t>3) о возможности замены поставщиком субподрядчика (соисполнителя) на другого субподрядчика (соисполнителя) из числа СМСП (</w:t>
      </w:r>
      <w:proofErr w:type="spellStart"/>
      <w:r w:rsidRPr="009738D3">
        <w:t>самозанятого</w:t>
      </w:r>
      <w:proofErr w:type="spellEnd"/>
      <w:r w:rsidRPr="009738D3">
        <w:t xml:space="preserve">)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roofErr w:type="gramEnd"/>
    </w:p>
    <w:p w:rsidR="003953C9" w:rsidRPr="009738D3" w:rsidRDefault="003953C9" w:rsidP="003953C9">
      <w:pPr>
        <w:jc w:val="both"/>
      </w:pPr>
      <w:r w:rsidRPr="009738D3">
        <w:t xml:space="preserve">  </w:t>
      </w:r>
    </w:p>
    <w:p w:rsidR="003953C9" w:rsidRPr="009738D3" w:rsidRDefault="003953C9" w:rsidP="003953C9">
      <w:pPr>
        <w:pStyle w:val="ConsPlusNormal"/>
        <w:ind w:firstLine="567"/>
        <w:jc w:val="center"/>
        <w:rPr>
          <w:rFonts w:ascii="Times New Roman" w:hAnsi="Times New Roman" w:cs="Times New Roman"/>
          <w:sz w:val="24"/>
          <w:szCs w:val="24"/>
        </w:rPr>
      </w:pPr>
      <w:r w:rsidRPr="009738D3">
        <w:rPr>
          <w:rFonts w:ascii="Times New Roman" w:hAnsi="Times New Roman" w:cs="Times New Roman"/>
          <w:sz w:val="24"/>
          <w:szCs w:val="24"/>
        </w:rPr>
        <w:t>9.5. Неконкурентные закупки у СМСП (</w:t>
      </w:r>
      <w:proofErr w:type="spellStart"/>
      <w:r w:rsidRPr="009738D3">
        <w:rPr>
          <w:rFonts w:ascii="Times New Roman" w:hAnsi="Times New Roman" w:cs="Times New Roman"/>
          <w:sz w:val="24"/>
          <w:szCs w:val="24"/>
        </w:rPr>
        <w:t>самозанятых</w:t>
      </w:r>
      <w:proofErr w:type="spellEnd"/>
      <w:r w:rsidRPr="009738D3">
        <w:rPr>
          <w:rFonts w:ascii="Times New Roman" w:hAnsi="Times New Roman" w:cs="Times New Roman"/>
          <w:sz w:val="24"/>
          <w:szCs w:val="24"/>
        </w:rPr>
        <w:t>)</w:t>
      </w:r>
    </w:p>
    <w:p w:rsidR="003953C9" w:rsidRPr="009738D3" w:rsidRDefault="003953C9" w:rsidP="003953C9">
      <w:pPr>
        <w:pStyle w:val="ConsPlusNormal"/>
        <w:ind w:firstLine="567"/>
        <w:jc w:val="both"/>
        <w:rPr>
          <w:rFonts w:ascii="Times New Roman" w:hAnsi="Times New Roman" w:cs="Times New Roman"/>
          <w:sz w:val="24"/>
          <w:szCs w:val="24"/>
        </w:rPr>
      </w:pPr>
    </w:p>
    <w:p w:rsidR="003953C9" w:rsidRPr="009738D3" w:rsidRDefault="003953C9" w:rsidP="003953C9">
      <w:pPr>
        <w:pStyle w:val="ConsPlusNormal"/>
        <w:ind w:firstLine="567"/>
        <w:jc w:val="both"/>
        <w:rPr>
          <w:rFonts w:ascii="Times New Roman" w:hAnsi="Times New Roman" w:cs="Times New Roman"/>
          <w:sz w:val="24"/>
          <w:szCs w:val="24"/>
        </w:rPr>
      </w:pPr>
      <w:r w:rsidRPr="009738D3">
        <w:rPr>
          <w:rFonts w:ascii="Times New Roman" w:hAnsi="Times New Roman" w:cs="Times New Roman"/>
          <w:sz w:val="24"/>
          <w:szCs w:val="24"/>
        </w:rPr>
        <w:t xml:space="preserve">9.5.1. </w:t>
      </w:r>
      <w:proofErr w:type="gramStart"/>
      <w:r w:rsidRPr="009738D3">
        <w:rPr>
          <w:rFonts w:ascii="Times New Roman" w:hAnsi="Times New Roman" w:cs="Times New Roman"/>
          <w:sz w:val="24"/>
          <w:szCs w:val="24"/>
        </w:rPr>
        <w:t>Закупки, участниками которых могут быть только СМСП (</w:t>
      </w:r>
      <w:proofErr w:type="spellStart"/>
      <w:r w:rsidRPr="009738D3">
        <w:rPr>
          <w:rFonts w:ascii="Times New Roman" w:hAnsi="Times New Roman" w:cs="Times New Roman"/>
          <w:sz w:val="24"/>
          <w:szCs w:val="24"/>
        </w:rPr>
        <w:t>самозанятые</w:t>
      </w:r>
      <w:proofErr w:type="spellEnd"/>
      <w:r w:rsidRPr="009738D3">
        <w:rPr>
          <w:rFonts w:ascii="Times New Roman" w:hAnsi="Times New Roman" w:cs="Times New Roman"/>
          <w:sz w:val="24"/>
          <w:szCs w:val="24"/>
        </w:rPr>
        <w:t xml:space="preserve">),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roofErr w:type="gramEnd"/>
    </w:p>
    <w:p w:rsidR="003953C9" w:rsidRPr="009738D3" w:rsidRDefault="003953C9" w:rsidP="003953C9">
      <w:pPr>
        <w:pStyle w:val="ConsPlusNormal"/>
        <w:ind w:firstLine="567"/>
        <w:jc w:val="both"/>
        <w:rPr>
          <w:rFonts w:ascii="Times New Roman" w:hAnsi="Times New Roman" w:cs="Times New Roman"/>
          <w:sz w:val="24"/>
          <w:szCs w:val="24"/>
        </w:rPr>
      </w:pPr>
      <w:r w:rsidRPr="009738D3">
        <w:rPr>
          <w:rFonts w:ascii="Times New Roman" w:hAnsi="Times New Roman" w:cs="Times New Roman"/>
          <w:sz w:val="24"/>
          <w:szCs w:val="24"/>
        </w:rPr>
        <w:t>9.5.2. В случае если закупка, участниками которой могут быть только СМСП (</w:t>
      </w:r>
      <w:proofErr w:type="spellStart"/>
      <w:r w:rsidRPr="009738D3">
        <w:rPr>
          <w:rFonts w:ascii="Times New Roman" w:hAnsi="Times New Roman" w:cs="Times New Roman"/>
          <w:sz w:val="24"/>
          <w:szCs w:val="24"/>
        </w:rPr>
        <w:t>самозанятые</w:t>
      </w:r>
      <w:proofErr w:type="spellEnd"/>
      <w:r w:rsidRPr="009738D3">
        <w:rPr>
          <w:rFonts w:ascii="Times New Roman" w:hAnsi="Times New Roman" w:cs="Times New Roman"/>
          <w:sz w:val="24"/>
          <w:szCs w:val="24"/>
        </w:rPr>
        <w:t>),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3953C9" w:rsidRPr="009738D3" w:rsidRDefault="003953C9" w:rsidP="003953C9">
      <w:pPr>
        <w:ind w:firstLine="567"/>
        <w:jc w:val="both"/>
      </w:pPr>
      <w:r w:rsidRPr="009738D3">
        <w:t xml:space="preserve">9.5.3.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9738D3">
        <w:t>млн</w:t>
      </w:r>
      <w:proofErr w:type="spellEnd"/>
      <w:proofErr w:type="gramEnd"/>
      <w:r w:rsidRPr="009738D3">
        <w:t xml:space="preserve"> руб., закупка осуществляется только у СМСП и </w:t>
      </w:r>
      <w:proofErr w:type="spellStart"/>
      <w:r w:rsidRPr="009738D3">
        <w:t>самозанятых</w:t>
      </w:r>
      <w:proofErr w:type="spellEnd"/>
      <w:r w:rsidRPr="009738D3">
        <w:t xml:space="preserve"> (</w:t>
      </w:r>
      <w:proofErr w:type="spellStart"/>
      <w:r w:rsidR="00E2588A" w:rsidRPr="009738D3">
        <w:fldChar w:fldCharType="begin"/>
      </w:r>
      <w:r w:rsidRPr="009738D3">
        <w:instrText xml:space="preserve"> HYPERLINK "" \l "p12" </w:instrText>
      </w:r>
      <w:r w:rsidR="00E2588A" w:rsidRPr="009738D3">
        <w:fldChar w:fldCharType="separate"/>
      </w:r>
      <w:r w:rsidRPr="009738D3">
        <w:rPr>
          <w:u w:val="single"/>
        </w:rPr>
        <w:t>пп</w:t>
      </w:r>
      <w:proofErr w:type="spellEnd"/>
      <w:r w:rsidRPr="009738D3">
        <w:rPr>
          <w:u w:val="single"/>
        </w:rPr>
        <w:t>. 2 п. 9.1.1</w:t>
      </w:r>
      <w:r w:rsidR="00E2588A" w:rsidRPr="009738D3">
        <w:fldChar w:fldCharType="end"/>
      </w:r>
      <w:r w:rsidRPr="009738D3">
        <w:t xml:space="preserve"> настоящего Положения). </w:t>
      </w:r>
    </w:p>
    <w:p w:rsidR="003953C9" w:rsidRPr="009738D3" w:rsidRDefault="003953C9" w:rsidP="003953C9">
      <w:pPr>
        <w:ind w:firstLine="567"/>
        <w:jc w:val="both"/>
      </w:pPr>
      <w:r w:rsidRPr="009738D3">
        <w:t xml:space="preserve">9.5.4. Если предмет закупки (товар, работы, услуги) включен в перечень и начальная (максимальная) цена договора более 200 </w:t>
      </w:r>
      <w:proofErr w:type="spellStart"/>
      <w:proofErr w:type="gramStart"/>
      <w:r w:rsidRPr="009738D3">
        <w:t>млн</w:t>
      </w:r>
      <w:proofErr w:type="spellEnd"/>
      <w:proofErr w:type="gramEnd"/>
      <w:r w:rsidRPr="009738D3">
        <w:t xml:space="preserve"> руб., но не превышает 800 </w:t>
      </w:r>
      <w:proofErr w:type="spellStart"/>
      <w:r w:rsidRPr="009738D3">
        <w:t>млн</w:t>
      </w:r>
      <w:proofErr w:type="spellEnd"/>
      <w:r w:rsidRPr="009738D3">
        <w:t xml:space="preserve"> руб., круг участников закупки определяется любым из способов, указанных в </w:t>
      </w:r>
      <w:hyperlink w:anchor="p10" w:history="1">
        <w:r w:rsidRPr="009738D3">
          <w:rPr>
            <w:u w:val="single"/>
          </w:rPr>
          <w:t>п. 9.1.1</w:t>
        </w:r>
      </w:hyperlink>
      <w:r w:rsidRPr="009738D3">
        <w:t xml:space="preserve"> настоящего Положения, по усмотрению Заказчика. </w:t>
      </w:r>
    </w:p>
    <w:p w:rsidR="003953C9" w:rsidRPr="009738D3" w:rsidRDefault="003953C9" w:rsidP="003953C9">
      <w:pPr>
        <w:pStyle w:val="ConsPlusNormal"/>
        <w:ind w:firstLine="567"/>
        <w:jc w:val="both"/>
        <w:rPr>
          <w:rFonts w:ascii="Times New Roman" w:hAnsi="Times New Roman" w:cs="Times New Roman"/>
          <w:sz w:val="24"/>
          <w:szCs w:val="24"/>
        </w:rPr>
      </w:pPr>
      <w:r w:rsidRPr="009738D3">
        <w:rPr>
          <w:rFonts w:ascii="Times New Roman" w:hAnsi="Times New Roman" w:cs="Times New Roman"/>
          <w:sz w:val="24"/>
          <w:szCs w:val="24"/>
        </w:rPr>
        <w:t>9.5.5. При проведении закупки у единственного поставщика (подрядчика, исполнителя), участниками которой могут быть только СМСП (</w:t>
      </w:r>
      <w:proofErr w:type="spellStart"/>
      <w:r w:rsidRPr="009738D3">
        <w:rPr>
          <w:rFonts w:ascii="Times New Roman" w:hAnsi="Times New Roman" w:cs="Times New Roman"/>
          <w:sz w:val="24"/>
          <w:szCs w:val="24"/>
        </w:rPr>
        <w:t>самозанятые</w:t>
      </w:r>
      <w:proofErr w:type="spellEnd"/>
      <w:r w:rsidRPr="009738D3">
        <w:rPr>
          <w:rFonts w:ascii="Times New Roman" w:hAnsi="Times New Roman" w:cs="Times New Roman"/>
          <w:sz w:val="24"/>
          <w:szCs w:val="24"/>
        </w:rPr>
        <w:t>), заказчик принимает решение отказе от заключения договора в случае:</w:t>
      </w:r>
    </w:p>
    <w:p w:rsidR="003953C9" w:rsidRPr="009738D3" w:rsidRDefault="003953C9" w:rsidP="003953C9">
      <w:pPr>
        <w:pStyle w:val="ConsPlusNormal"/>
        <w:ind w:firstLine="567"/>
        <w:jc w:val="both"/>
        <w:rPr>
          <w:rFonts w:ascii="Times New Roman" w:hAnsi="Times New Roman" w:cs="Times New Roman"/>
          <w:sz w:val="24"/>
          <w:szCs w:val="24"/>
        </w:rPr>
      </w:pPr>
      <w:r w:rsidRPr="009738D3">
        <w:rPr>
          <w:rFonts w:ascii="Times New Roman" w:hAnsi="Times New Roman" w:cs="Times New Roman"/>
          <w:sz w:val="24"/>
          <w:szCs w:val="24"/>
        </w:rPr>
        <w:t>9.5.5.1. Отсутствия информация о контрагенте, с которым заключается договор, в едином реестре СМСП;</w:t>
      </w:r>
    </w:p>
    <w:p w:rsidR="003953C9" w:rsidRPr="009738D3" w:rsidRDefault="003953C9" w:rsidP="003953C9">
      <w:pPr>
        <w:pStyle w:val="ConsPlusNormal"/>
        <w:ind w:firstLine="567"/>
        <w:jc w:val="both"/>
        <w:rPr>
          <w:rFonts w:ascii="Times New Roman" w:hAnsi="Times New Roman" w:cs="Times New Roman"/>
          <w:sz w:val="24"/>
          <w:szCs w:val="24"/>
        </w:rPr>
      </w:pPr>
      <w:r w:rsidRPr="009738D3">
        <w:rPr>
          <w:rFonts w:ascii="Times New Roman" w:hAnsi="Times New Roman" w:cs="Times New Roman"/>
          <w:sz w:val="24"/>
          <w:szCs w:val="24"/>
        </w:rPr>
        <w:t>9.5.5.2.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3953C9" w:rsidRPr="009738D3" w:rsidRDefault="003953C9" w:rsidP="003953C9">
      <w:pPr>
        <w:ind w:firstLine="540"/>
        <w:jc w:val="both"/>
      </w:pPr>
      <w:r w:rsidRPr="009738D3">
        <w:t>9.5.6. При проведении закупки у единственного поставщика (подрядчика, исполнителя), участниками которой могут быть только СМСП (</w:t>
      </w:r>
      <w:proofErr w:type="spellStart"/>
      <w:r w:rsidRPr="009738D3">
        <w:t>самозанятые</w:t>
      </w:r>
      <w:proofErr w:type="spellEnd"/>
      <w:r w:rsidRPr="009738D3">
        <w:t>), заказчик размещает извещение о проведении такой закупки в Единой информационной системе, в котором будет указано, что участниками такой закупки могут быть только СМСП (</w:t>
      </w:r>
      <w:hyperlink r:id="rId36" w:history="1">
        <w:r w:rsidRPr="009738D3">
          <w:rPr>
            <w:rStyle w:val="a8"/>
            <w:color w:val="auto"/>
          </w:rPr>
          <w:t>п. 20</w:t>
        </w:r>
      </w:hyperlink>
      <w:r w:rsidRPr="009738D3">
        <w:t xml:space="preserve"> Положения, утв. ПП РФ от 11.12.2014 N 1352) </w:t>
      </w:r>
    </w:p>
    <w:p w:rsidR="003953C9" w:rsidRPr="009738D3" w:rsidRDefault="003953C9" w:rsidP="00C80BCC">
      <w:pPr>
        <w:ind w:firstLine="708"/>
        <w:jc w:val="both"/>
      </w:pPr>
    </w:p>
    <w:p w:rsidR="001B5250" w:rsidRPr="009738D3" w:rsidRDefault="001B5250" w:rsidP="001B5250">
      <w:pPr>
        <w:ind w:firstLine="540"/>
        <w:jc w:val="center"/>
      </w:pPr>
      <w:r w:rsidRPr="009738D3">
        <w:t>9.6. Требования к независимой гарантии</w:t>
      </w:r>
      <w:r w:rsidR="00D73607" w:rsidRPr="009738D3">
        <w:t>.</w:t>
      </w:r>
    </w:p>
    <w:p w:rsidR="00D73607" w:rsidRPr="009738D3" w:rsidRDefault="00D73607" w:rsidP="001B5250">
      <w:pPr>
        <w:ind w:firstLine="540"/>
        <w:jc w:val="center"/>
      </w:pPr>
    </w:p>
    <w:p w:rsidR="001B2E90" w:rsidRPr="009738D3" w:rsidRDefault="001B5250" w:rsidP="001B2E90">
      <w:pPr>
        <w:ind w:firstLine="540"/>
        <w:jc w:val="both"/>
      </w:pPr>
      <w:r w:rsidRPr="009738D3">
        <w:t xml:space="preserve">9.6.1. </w:t>
      </w:r>
      <w:proofErr w:type="gramStart"/>
      <w:r w:rsidRPr="009738D3">
        <w:t>Настоящий Пункт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w:t>
      </w:r>
      <w:proofErr w:type="gramEnd"/>
      <w:r w:rsidR="001B2E90" w:rsidRPr="009738D3">
        <w:t xml:space="preserve"> Положения настоящего пункта применяются при осуществлении закупок товаров, работ, услуг отдельными видами юридических лиц, </w:t>
      </w:r>
      <w:proofErr w:type="gramStart"/>
      <w:r w:rsidR="001B2E90" w:rsidRPr="009738D3">
        <w:t>извещения</w:t>
      </w:r>
      <w:proofErr w:type="gramEnd"/>
      <w:r w:rsidR="001B2E90" w:rsidRPr="009738D3">
        <w:t xml:space="preserve">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01 октября 2022 года. </w:t>
      </w:r>
    </w:p>
    <w:p w:rsidR="001B2E90" w:rsidRPr="009738D3" w:rsidRDefault="001B2E90" w:rsidP="001B2E90">
      <w:pPr>
        <w:ind w:firstLine="540"/>
        <w:jc w:val="both"/>
      </w:pPr>
      <w:r w:rsidRPr="009738D3">
        <w:t xml:space="preserve">9.6.2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w:t>
      </w:r>
    </w:p>
    <w:p w:rsidR="001B2E90" w:rsidRPr="009738D3" w:rsidRDefault="001B2E90" w:rsidP="001B2E90">
      <w:pPr>
        <w:ind w:firstLine="540"/>
        <w:jc w:val="both"/>
      </w:pPr>
      <w:r w:rsidRPr="009738D3">
        <w:t xml:space="preserve">9.6.3.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 </w:t>
      </w:r>
    </w:p>
    <w:p w:rsidR="001B2E90" w:rsidRPr="009738D3" w:rsidRDefault="001B2E90" w:rsidP="001B2E90">
      <w:pPr>
        <w:ind w:firstLine="540"/>
        <w:jc w:val="both"/>
      </w:pPr>
      <w:r w:rsidRPr="009738D3">
        <w:t xml:space="preserve">9.6.4. </w:t>
      </w:r>
      <w:proofErr w:type="gramStart"/>
      <w:r w:rsidRPr="009738D3">
        <w:t xml:space="preserve">Независимая гарантия, предоставляемая в качестве обеспечения заявки на участие в закупке, должна быть составлена по типовой </w:t>
      </w:r>
      <w:hyperlink r:id="rId37" w:history="1">
        <w:r w:rsidRPr="009738D3">
          <w:rPr>
            <w:rStyle w:val="a8"/>
            <w:color w:val="auto"/>
            <w:u w:val="none"/>
          </w:rPr>
          <w:t>форме</w:t>
        </w:r>
      </w:hyperlink>
      <w:r w:rsidRPr="009738D3">
        <w:t xml:space="preserve"> согласно приложению N 1 к Постановлению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w:t>
      </w:r>
      <w:proofErr w:type="gramEnd"/>
      <w:r w:rsidRPr="009738D3">
        <w:t xml:space="preserve"> </w:t>
      </w:r>
      <w:proofErr w:type="gramStart"/>
      <w:r w:rsidRPr="009738D3">
        <w:t xml:space="preserve">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на условиях, определенных гражданским </w:t>
      </w:r>
      <w:hyperlink r:id="rId38" w:history="1">
        <w:r w:rsidRPr="009738D3">
          <w:rPr>
            <w:rStyle w:val="a8"/>
            <w:color w:val="auto"/>
            <w:u w:val="none"/>
          </w:rPr>
          <w:t>законодательством</w:t>
        </w:r>
      </w:hyperlink>
      <w:r w:rsidRPr="009738D3">
        <w:t xml:space="preserve"> и </w:t>
      </w:r>
      <w:hyperlink r:id="rId39" w:history="1">
        <w:r w:rsidRPr="009738D3">
          <w:rPr>
            <w:rStyle w:val="a8"/>
            <w:color w:val="auto"/>
            <w:u w:val="none"/>
          </w:rPr>
          <w:t>Законом</w:t>
        </w:r>
      </w:hyperlink>
      <w:r w:rsidR="004C6593" w:rsidRPr="009738D3">
        <w:t xml:space="preserve"> 223-ФЗ</w:t>
      </w:r>
      <w:r w:rsidRPr="009738D3">
        <w:t xml:space="preserve">, и содержать следующие дополнительные требования: </w:t>
      </w:r>
      <w:proofErr w:type="gramEnd"/>
    </w:p>
    <w:p w:rsidR="001B2E90" w:rsidRPr="009738D3" w:rsidRDefault="001B2E90" w:rsidP="001B2E90">
      <w:pPr>
        <w:ind w:firstLine="540"/>
        <w:jc w:val="both"/>
      </w:pPr>
      <w:r w:rsidRPr="009738D3">
        <w:t xml:space="preserve">а) условия о следующих правах заказчика (бенефициара): </w:t>
      </w:r>
    </w:p>
    <w:p w:rsidR="001B2E90" w:rsidRPr="009738D3" w:rsidRDefault="001B2E90" w:rsidP="001B2E90">
      <w:pPr>
        <w:ind w:firstLine="540"/>
        <w:jc w:val="both"/>
      </w:pPr>
      <w:proofErr w:type="gramStart"/>
      <w:r w:rsidRPr="009738D3">
        <w:t xml:space="preserve">предъявлять до окончания срока действия независимой гарантии при наступлении случаев, предусмотренных </w:t>
      </w:r>
      <w:hyperlink r:id="rId40" w:history="1">
        <w:r w:rsidRPr="009738D3">
          <w:rPr>
            <w:rStyle w:val="a8"/>
            <w:color w:val="auto"/>
            <w:u w:val="none"/>
          </w:rPr>
          <w:t>частью 17 статьи 3.4</w:t>
        </w:r>
      </w:hyperlink>
      <w:r w:rsidRPr="009738D3">
        <w:t xml:space="preserve"> Закона </w:t>
      </w:r>
      <w:r w:rsidR="005413EB" w:rsidRPr="009738D3">
        <w:t>223-ФЗ</w:t>
      </w:r>
      <w:r w:rsidRPr="009738D3">
        <w:t xml:space="preserve">, составленное по </w:t>
      </w:r>
      <w:hyperlink r:id="rId41" w:history="1">
        <w:r w:rsidRPr="009738D3">
          <w:rPr>
            <w:rStyle w:val="a8"/>
            <w:color w:val="auto"/>
            <w:u w:val="none"/>
          </w:rPr>
          <w:t>форме</w:t>
        </w:r>
      </w:hyperlink>
      <w:r w:rsidRPr="009738D3">
        <w:t xml:space="preserve"> согласно приложению N 2</w:t>
      </w:r>
      <w:r w:rsidR="005413EB" w:rsidRPr="009738D3">
        <w:t xml:space="preserve"> </w:t>
      </w:r>
      <w:r w:rsidRPr="009738D3">
        <w:t xml:space="preserve"> </w:t>
      </w:r>
      <w:r w:rsidR="005413EB" w:rsidRPr="009738D3">
        <w:t xml:space="preserve">к Постановлению Правительства РФ от 09.08.2022 N 1397 </w:t>
      </w:r>
      <w:r w:rsidRPr="009738D3">
        <w:t xml:space="preserve">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 </w:t>
      </w:r>
      <w:proofErr w:type="gramEnd"/>
    </w:p>
    <w:p w:rsidR="001B2E90" w:rsidRPr="009738D3" w:rsidRDefault="001B2E90" w:rsidP="001B2E90">
      <w:pPr>
        <w:ind w:firstLine="540"/>
        <w:jc w:val="both"/>
      </w:pPr>
      <w:r w:rsidRPr="009738D3">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42" w:history="1">
        <w:r w:rsidRPr="009738D3">
          <w:rPr>
            <w:rStyle w:val="a8"/>
            <w:color w:val="auto"/>
            <w:u w:val="none"/>
          </w:rPr>
          <w:t xml:space="preserve">пункте </w:t>
        </w:r>
        <w:r w:rsidR="00354FA3" w:rsidRPr="009738D3">
          <w:rPr>
            <w:rStyle w:val="a8"/>
            <w:color w:val="auto"/>
            <w:u w:val="none"/>
          </w:rPr>
          <w:t>9.6.7</w:t>
        </w:r>
      </w:hyperlink>
      <w:r w:rsidR="00354FA3" w:rsidRPr="009738D3">
        <w:t>.</w:t>
      </w:r>
      <w:r w:rsidRPr="009738D3">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w:t>
      </w:r>
      <w:proofErr w:type="gramStart"/>
      <w:r w:rsidRPr="009738D3">
        <w:t xml:space="preserve">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43" w:history="1">
        <w:r w:rsidRPr="009738D3">
          <w:rPr>
            <w:rStyle w:val="a8"/>
            <w:color w:val="auto"/>
            <w:u w:val="none"/>
          </w:rPr>
          <w:t xml:space="preserve">пункте </w:t>
        </w:r>
        <w:r w:rsidR="00354FA3" w:rsidRPr="009738D3">
          <w:rPr>
            <w:rStyle w:val="a8"/>
            <w:color w:val="auto"/>
            <w:u w:val="none"/>
          </w:rPr>
          <w:t>9.6.7</w:t>
        </w:r>
      </w:hyperlink>
      <w:r w:rsidRPr="009738D3">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roofErr w:type="gramEnd"/>
    </w:p>
    <w:p w:rsidR="001B2E90" w:rsidRPr="009738D3" w:rsidRDefault="001B2E90" w:rsidP="001B2E90">
      <w:pPr>
        <w:ind w:firstLine="540"/>
        <w:jc w:val="both"/>
      </w:pPr>
      <w:bookmarkStart w:id="39" w:name="p6"/>
      <w:bookmarkEnd w:id="39"/>
      <w:r w:rsidRPr="009738D3">
        <w:t xml:space="preserve">передавать право требования </w:t>
      </w:r>
      <w:proofErr w:type="gramStart"/>
      <w:r w:rsidRPr="009738D3">
        <w:t>по независимой гарантии в случае перемены заказчика при осуществлении закупки с предварительным извещением об этом гаранта</w:t>
      </w:r>
      <w:proofErr w:type="gramEnd"/>
      <w:r w:rsidRPr="009738D3">
        <w:t xml:space="preserve">; </w:t>
      </w:r>
    </w:p>
    <w:p w:rsidR="001B2E90" w:rsidRPr="009738D3" w:rsidRDefault="001B2E90" w:rsidP="001B2E90">
      <w:pPr>
        <w:ind w:firstLine="540"/>
        <w:jc w:val="both"/>
      </w:pPr>
      <w:r w:rsidRPr="009738D3">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4" w:history="1">
        <w:r w:rsidRPr="009738D3">
          <w:rPr>
            <w:rStyle w:val="a8"/>
            <w:color w:val="auto"/>
            <w:u w:val="none"/>
          </w:rPr>
          <w:t xml:space="preserve">пункте </w:t>
        </w:r>
        <w:r w:rsidR="00354FA3" w:rsidRPr="009738D3">
          <w:rPr>
            <w:rStyle w:val="a8"/>
            <w:color w:val="auto"/>
            <w:u w:val="none"/>
          </w:rPr>
          <w:t>9.6.7</w:t>
        </w:r>
      </w:hyperlink>
      <w:r w:rsidR="00354FA3" w:rsidRPr="009738D3">
        <w:t>.</w:t>
      </w:r>
      <w:r w:rsidRPr="009738D3">
        <w:t xml:space="preserve"> настоящего Положения; </w:t>
      </w:r>
    </w:p>
    <w:p w:rsidR="001B2E90" w:rsidRPr="009738D3" w:rsidRDefault="001B2E90" w:rsidP="001B2E90">
      <w:pPr>
        <w:ind w:firstLine="540"/>
        <w:jc w:val="both"/>
      </w:pPr>
      <w:bookmarkStart w:id="40" w:name="p8"/>
      <w:bookmarkEnd w:id="40"/>
      <w:r w:rsidRPr="009738D3">
        <w:t xml:space="preserve">в) условие о том, что расходы, возникающие в связи с перечислением гарантом денежных средств по независимой гарантии, несет гарант; </w:t>
      </w:r>
    </w:p>
    <w:p w:rsidR="001B2E90" w:rsidRPr="009738D3" w:rsidRDefault="001B2E90" w:rsidP="001B2E90">
      <w:pPr>
        <w:ind w:firstLine="540"/>
        <w:jc w:val="both"/>
      </w:pPr>
      <w:proofErr w:type="gramStart"/>
      <w:r w:rsidRPr="009738D3">
        <w:t xml:space="preserve">г) условие о том, что исключение банка (если независимая гарантия выдана банком) из перечня, предусмотренного </w:t>
      </w:r>
      <w:hyperlink r:id="rId45" w:history="1">
        <w:r w:rsidRPr="009738D3">
          <w:rPr>
            <w:rStyle w:val="a8"/>
            <w:color w:val="auto"/>
            <w:u w:val="none"/>
          </w:rPr>
          <w:t>частью 1.2 статьи 45</w:t>
        </w:r>
      </w:hyperlink>
      <w:r w:rsidRPr="009738D3">
        <w:t xml:space="preserve"> Закона </w:t>
      </w:r>
      <w:r w:rsidR="002532FF" w:rsidRPr="009738D3">
        <w:t>44-ФЗ</w:t>
      </w:r>
      <w:r w:rsidRPr="009738D3">
        <w:t xml:space="preserve">,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6" w:history="1">
        <w:r w:rsidRPr="009738D3">
          <w:rPr>
            <w:rStyle w:val="a8"/>
            <w:color w:val="auto"/>
            <w:u w:val="none"/>
          </w:rPr>
          <w:t>частью</w:t>
        </w:r>
        <w:proofErr w:type="gramEnd"/>
        <w:r w:rsidRPr="009738D3">
          <w:rPr>
            <w:rStyle w:val="a8"/>
            <w:color w:val="auto"/>
            <w:u w:val="none"/>
          </w:rPr>
          <w:t xml:space="preserve"> 1.7</w:t>
        </w:r>
      </w:hyperlink>
      <w:r w:rsidRPr="009738D3">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 </w:t>
      </w:r>
    </w:p>
    <w:p w:rsidR="001B2E90" w:rsidRPr="009738D3" w:rsidRDefault="001B2E90" w:rsidP="001B2E90">
      <w:pPr>
        <w:ind w:firstLine="540"/>
        <w:jc w:val="both"/>
      </w:pPr>
      <w:proofErr w:type="spellStart"/>
      <w:r w:rsidRPr="009738D3">
        <w:t>д</w:t>
      </w:r>
      <w:proofErr w:type="spellEnd"/>
      <w:r w:rsidRPr="009738D3">
        <w:t xml:space="preserve">) условие о рассмотрении споров, возникающих в связи с исполнением обязательств по независимой гарантии, в арбитражном суде; </w:t>
      </w:r>
    </w:p>
    <w:p w:rsidR="001B2E90" w:rsidRPr="009738D3" w:rsidRDefault="001B2E90" w:rsidP="001B2E90">
      <w:pPr>
        <w:ind w:firstLine="540"/>
        <w:jc w:val="both"/>
      </w:pPr>
      <w:bookmarkStart w:id="41" w:name="p11"/>
      <w:bookmarkEnd w:id="41"/>
      <w:r w:rsidRPr="009738D3">
        <w:t xml:space="preserve">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 </w:t>
      </w:r>
    </w:p>
    <w:p w:rsidR="001B2E90" w:rsidRPr="009738D3" w:rsidRDefault="00522BB9" w:rsidP="001B2E90">
      <w:pPr>
        <w:ind w:firstLine="540"/>
        <w:jc w:val="both"/>
      </w:pPr>
      <w:r w:rsidRPr="009738D3">
        <w:t>9.6.5</w:t>
      </w:r>
      <w:r w:rsidR="001B2E90" w:rsidRPr="009738D3">
        <w:t xml:space="preserve">. Независимая гарантия, предоставляемая в качестве обеспечения исполнения договора, должна быть составлена по типовой </w:t>
      </w:r>
      <w:hyperlink r:id="rId47" w:history="1">
        <w:r w:rsidR="001B2E90" w:rsidRPr="009738D3">
          <w:rPr>
            <w:rStyle w:val="a8"/>
            <w:color w:val="auto"/>
            <w:u w:val="none"/>
          </w:rPr>
          <w:t>форме</w:t>
        </w:r>
      </w:hyperlink>
      <w:r w:rsidR="001B2E90" w:rsidRPr="009738D3">
        <w:t xml:space="preserve"> согласно приложению N 3 </w:t>
      </w:r>
      <w:r w:rsidR="00D73607" w:rsidRPr="009738D3">
        <w:t xml:space="preserve">к Постановлению Правительства РФ от 09.08.2022 N 1397 </w:t>
      </w:r>
      <w:r w:rsidR="001B2E90" w:rsidRPr="009738D3">
        <w:t xml:space="preserve">на условиях, определенных гражданским законодательством и </w:t>
      </w:r>
      <w:hyperlink r:id="rId48" w:history="1">
        <w:r w:rsidR="001B2E90" w:rsidRPr="009738D3">
          <w:rPr>
            <w:rStyle w:val="a8"/>
            <w:color w:val="auto"/>
            <w:u w:val="none"/>
          </w:rPr>
          <w:t>Законом</w:t>
        </w:r>
      </w:hyperlink>
      <w:r w:rsidR="001B2E90" w:rsidRPr="009738D3">
        <w:t xml:space="preserve"> </w:t>
      </w:r>
      <w:r w:rsidR="00D73607" w:rsidRPr="009738D3">
        <w:t>223-ФЗ</w:t>
      </w:r>
      <w:r w:rsidR="001B2E90" w:rsidRPr="009738D3">
        <w:t xml:space="preserve">, и содержать следующие дополнительные требования: </w:t>
      </w:r>
    </w:p>
    <w:p w:rsidR="001B2E90" w:rsidRPr="009738D3" w:rsidRDefault="001B2E90" w:rsidP="001B2E90">
      <w:pPr>
        <w:ind w:firstLine="540"/>
        <w:jc w:val="both"/>
      </w:pPr>
      <w:proofErr w:type="gramStart"/>
      <w:r w:rsidRPr="009738D3">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r:id="rId49" w:history="1">
        <w:r w:rsidRPr="009738D3">
          <w:rPr>
            <w:rStyle w:val="a8"/>
            <w:color w:val="auto"/>
            <w:u w:val="none"/>
          </w:rPr>
          <w:t>форме</w:t>
        </w:r>
      </w:hyperlink>
      <w:r w:rsidRPr="009738D3">
        <w:t xml:space="preserve"> согласно приложению N 4 </w:t>
      </w:r>
      <w:r w:rsidR="00927D3B" w:rsidRPr="009738D3">
        <w:t xml:space="preserve">к Постановлению Правительства РФ от 09.08.2022 N 1397 </w:t>
      </w:r>
      <w:r w:rsidRPr="009738D3">
        <w:t>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w:t>
      </w:r>
      <w:proofErr w:type="gramEnd"/>
      <w:r w:rsidRPr="009738D3">
        <w:t xml:space="preserve">,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1B2E90" w:rsidRPr="009738D3" w:rsidRDefault="001B2E90" w:rsidP="001B2E90">
      <w:pPr>
        <w:ind w:firstLine="540"/>
        <w:jc w:val="both"/>
      </w:pPr>
      <w:r w:rsidRPr="009738D3">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50" w:history="1">
        <w:r w:rsidRPr="009738D3">
          <w:rPr>
            <w:rStyle w:val="a8"/>
            <w:color w:val="auto"/>
            <w:u w:val="none"/>
          </w:rPr>
          <w:t>пункте 9</w:t>
        </w:r>
      </w:hyperlink>
      <w:r w:rsidR="00354FA3" w:rsidRPr="009738D3">
        <w:t>.6.8.</w:t>
      </w:r>
      <w:r w:rsidRPr="009738D3">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w:t>
      </w:r>
      <w:proofErr w:type="gramStart"/>
      <w:r w:rsidRPr="009738D3">
        <w:t xml:space="preserve">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51" w:history="1">
        <w:r w:rsidRPr="009738D3">
          <w:rPr>
            <w:rStyle w:val="a8"/>
            <w:color w:val="auto"/>
            <w:u w:val="none"/>
          </w:rPr>
          <w:t>пункте 9</w:t>
        </w:r>
      </w:hyperlink>
      <w:r w:rsidR="00354FA3" w:rsidRPr="009738D3">
        <w:t>.6.8.</w:t>
      </w:r>
      <w:r w:rsidRPr="009738D3">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roofErr w:type="gramEnd"/>
    </w:p>
    <w:p w:rsidR="001B2E90" w:rsidRPr="009738D3" w:rsidRDefault="001B2E90" w:rsidP="001B2E90">
      <w:pPr>
        <w:ind w:firstLine="540"/>
        <w:jc w:val="both"/>
      </w:pPr>
      <w:r w:rsidRPr="009738D3">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52" w:history="1">
        <w:r w:rsidRPr="009738D3">
          <w:rPr>
            <w:rStyle w:val="a8"/>
            <w:color w:val="auto"/>
            <w:u w:val="none"/>
          </w:rPr>
          <w:t>пункте 9</w:t>
        </w:r>
      </w:hyperlink>
      <w:r w:rsidR="00354FA3" w:rsidRPr="009738D3">
        <w:t>.6.8.</w:t>
      </w:r>
      <w:r w:rsidRPr="009738D3">
        <w:t xml:space="preserve"> настоящего Положения; </w:t>
      </w:r>
    </w:p>
    <w:p w:rsidR="001B2E90" w:rsidRPr="009738D3" w:rsidRDefault="001B2E90" w:rsidP="001B2E90">
      <w:pPr>
        <w:ind w:firstLine="540"/>
        <w:jc w:val="both"/>
      </w:pPr>
      <w:r w:rsidRPr="009738D3">
        <w:t xml:space="preserve">г) условия, предусмотренные </w:t>
      </w:r>
      <w:hyperlink w:anchor="p6" w:history="1">
        <w:r w:rsidRPr="009738D3">
          <w:rPr>
            <w:rStyle w:val="a8"/>
            <w:color w:val="auto"/>
            <w:u w:val="none"/>
          </w:rPr>
          <w:t>абзацем четвертым подпункта "а"</w:t>
        </w:r>
      </w:hyperlink>
      <w:r w:rsidRPr="009738D3">
        <w:t xml:space="preserve"> и </w:t>
      </w:r>
      <w:hyperlink w:anchor="p8" w:history="1">
        <w:r w:rsidRPr="009738D3">
          <w:rPr>
            <w:rStyle w:val="a8"/>
            <w:color w:val="auto"/>
            <w:u w:val="none"/>
          </w:rPr>
          <w:t>подпунктами "в"</w:t>
        </w:r>
      </w:hyperlink>
      <w:r w:rsidRPr="009738D3">
        <w:t xml:space="preserve"> - </w:t>
      </w:r>
      <w:hyperlink w:anchor="p11" w:history="1">
        <w:r w:rsidRPr="009738D3">
          <w:rPr>
            <w:rStyle w:val="a8"/>
            <w:color w:val="auto"/>
            <w:u w:val="none"/>
          </w:rPr>
          <w:t xml:space="preserve">"е" пункта </w:t>
        </w:r>
        <w:r w:rsidR="00522BB9" w:rsidRPr="009738D3">
          <w:rPr>
            <w:rStyle w:val="a8"/>
            <w:color w:val="auto"/>
            <w:u w:val="none"/>
          </w:rPr>
          <w:t>9.6.4</w:t>
        </w:r>
      </w:hyperlink>
      <w:r w:rsidR="00522BB9" w:rsidRPr="009738D3">
        <w:t>.</w:t>
      </w:r>
      <w:r w:rsidRPr="009738D3">
        <w:t xml:space="preserve"> настоящего Положения. </w:t>
      </w:r>
    </w:p>
    <w:p w:rsidR="001B2E90" w:rsidRPr="009738D3" w:rsidRDefault="00522BB9" w:rsidP="001B2E90">
      <w:pPr>
        <w:ind w:firstLine="540"/>
        <w:jc w:val="both"/>
      </w:pPr>
      <w:r w:rsidRPr="009738D3">
        <w:t>9.6.6</w:t>
      </w:r>
      <w:r w:rsidR="001B2E90" w:rsidRPr="009738D3">
        <w:t xml:space="preserve">. Независимая гарантия не должна содержать условия: </w:t>
      </w:r>
    </w:p>
    <w:p w:rsidR="001B2E90" w:rsidRPr="009738D3" w:rsidRDefault="001B2E90" w:rsidP="001B2E90">
      <w:pPr>
        <w:ind w:firstLine="540"/>
        <w:jc w:val="both"/>
      </w:pPr>
      <w:r w:rsidRPr="009738D3">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r:id="rId53" w:history="1">
        <w:r w:rsidRPr="009738D3">
          <w:rPr>
            <w:rStyle w:val="a8"/>
            <w:color w:val="auto"/>
            <w:u w:val="none"/>
          </w:rPr>
          <w:t xml:space="preserve">пунктах </w:t>
        </w:r>
        <w:r w:rsidR="00354FA3" w:rsidRPr="009738D3">
          <w:rPr>
            <w:rStyle w:val="a8"/>
            <w:color w:val="auto"/>
            <w:u w:val="none"/>
          </w:rPr>
          <w:t>9.6.7</w:t>
        </w:r>
      </w:hyperlink>
      <w:r w:rsidRPr="009738D3">
        <w:t xml:space="preserve"> и </w:t>
      </w:r>
      <w:hyperlink r:id="rId54" w:history="1">
        <w:r w:rsidRPr="009738D3">
          <w:rPr>
            <w:rStyle w:val="a8"/>
            <w:color w:val="auto"/>
            <w:u w:val="none"/>
          </w:rPr>
          <w:t>9</w:t>
        </w:r>
      </w:hyperlink>
      <w:r w:rsidR="00354FA3" w:rsidRPr="009738D3">
        <w:t>.6.8.</w:t>
      </w:r>
      <w:r w:rsidRPr="009738D3">
        <w:t xml:space="preserve"> настоящего Положения; </w:t>
      </w:r>
    </w:p>
    <w:p w:rsidR="001B2E90" w:rsidRPr="009738D3" w:rsidRDefault="001B2E90" w:rsidP="001B2E90">
      <w:pPr>
        <w:ind w:firstLine="540"/>
        <w:jc w:val="both"/>
      </w:pPr>
      <w:r w:rsidRPr="009738D3">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 </w:t>
      </w:r>
    </w:p>
    <w:p w:rsidR="001B2E90" w:rsidRPr="009738D3" w:rsidRDefault="001B2E90" w:rsidP="001B2E90">
      <w:pPr>
        <w:ind w:firstLine="540"/>
        <w:jc w:val="both"/>
      </w:pPr>
      <w:r w:rsidRPr="009738D3">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1B2E90" w:rsidRPr="009738D3" w:rsidRDefault="00354FA3" w:rsidP="001B2E90">
      <w:pPr>
        <w:ind w:firstLine="540"/>
        <w:jc w:val="both"/>
      </w:pPr>
      <w:r w:rsidRPr="009738D3">
        <w:t>9.6.7</w:t>
      </w:r>
      <w:r w:rsidR="001B2E90" w:rsidRPr="009738D3">
        <w:t xml:space="preserve">.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t>
      </w:r>
    </w:p>
    <w:p w:rsidR="001B2E90" w:rsidRPr="009738D3" w:rsidRDefault="001B2E90" w:rsidP="001B2E90">
      <w:pPr>
        <w:ind w:firstLine="540"/>
        <w:jc w:val="both"/>
      </w:pPr>
      <w:r w:rsidRPr="009738D3">
        <w:t xml:space="preserve">а) документ, содержащий информацию о наступлении хотя бы одного из случаев, предусмотренных </w:t>
      </w:r>
      <w:hyperlink r:id="rId55" w:history="1">
        <w:r w:rsidRPr="009738D3">
          <w:rPr>
            <w:rStyle w:val="a8"/>
            <w:color w:val="auto"/>
            <w:u w:val="none"/>
          </w:rPr>
          <w:t>частью 26 статьи 3.2</w:t>
        </w:r>
      </w:hyperlink>
      <w:r w:rsidRPr="009738D3">
        <w:t xml:space="preserve"> Закона </w:t>
      </w:r>
      <w:r w:rsidR="00354FA3" w:rsidRPr="009738D3">
        <w:t>223-ФЗ</w:t>
      </w:r>
      <w:r w:rsidRPr="009738D3">
        <w:t xml:space="preserve">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 </w:t>
      </w:r>
    </w:p>
    <w:p w:rsidR="001B2E90" w:rsidRPr="009738D3" w:rsidRDefault="001B2E90" w:rsidP="001B2E90">
      <w:pPr>
        <w:ind w:firstLine="540"/>
        <w:jc w:val="both"/>
      </w:pPr>
      <w:r w:rsidRPr="009738D3">
        <w:t xml:space="preserve">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t>
      </w:r>
    </w:p>
    <w:p w:rsidR="001B2E90" w:rsidRPr="009738D3" w:rsidRDefault="001B2E90" w:rsidP="001B2E90">
      <w:pPr>
        <w:ind w:firstLine="540"/>
        <w:jc w:val="both"/>
      </w:pPr>
      <w:r w:rsidRPr="009738D3">
        <w:t>9.</w:t>
      </w:r>
      <w:r w:rsidR="00354FA3" w:rsidRPr="009738D3">
        <w:t>6.8.</w:t>
      </w:r>
      <w:r w:rsidRPr="009738D3">
        <w:t xml:space="preserve">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 </w:t>
      </w:r>
    </w:p>
    <w:p w:rsidR="001B2E90" w:rsidRPr="009738D3" w:rsidRDefault="001B2E90" w:rsidP="001B2E90">
      <w:pPr>
        <w:ind w:firstLine="540"/>
        <w:jc w:val="both"/>
      </w:pPr>
      <w:r w:rsidRPr="009738D3">
        <w:t xml:space="preserve">а) расчет суммы, включаемой в требование об уплате денежной суммы по независимой гарантии; </w:t>
      </w:r>
    </w:p>
    <w:p w:rsidR="001B2E90" w:rsidRPr="009738D3" w:rsidRDefault="001B2E90" w:rsidP="001B2E90">
      <w:pPr>
        <w:ind w:firstLine="540"/>
        <w:jc w:val="both"/>
      </w:pPr>
      <w:r w:rsidRPr="009738D3">
        <w:t xml:space="preserve">б) документ, содержащий указание на нарушения принципалом обязательств, предусмотренных договором; </w:t>
      </w:r>
    </w:p>
    <w:p w:rsidR="001B2E90" w:rsidRPr="009738D3" w:rsidRDefault="001B2E90" w:rsidP="001B2E90">
      <w:pPr>
        <w:ind w:firstLine="540"/>
        <w:jc w:val="both"/>
      </w:pPr>
      <w:r w:rsidRPr="009738D3">
        <w:t xml:space="preserve">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t>
      </w:r>
    </w:p>
    <w:p w:rsidR="001B2E90" w:rsidRPr="009738D3" w:rsidRDefault="001B2E90" w:rsidP="001B5250">
      <w:pPr>
        <w:ind w:firstLine="540"/>
        <w:jc w:val="both"/>
      </w:pPr>
    </w:p>
    <w:p w:rsidR="001B5250" w:rsidRPr="009738D3" w:rsidRDefault="001B5250" w:rsidP="001B5250">
      <w:pPr>
        <w:ind w:firstLine="540"/>
        <w:jc w:val="both"/>
      </w:pPr>
      <w:r w:rsidRPr="009738D3">
        <w:t xml:space="preserve"> </w:t>
      </w:r>
    </w:p>
    <w:p w:rsidR="001B5250" w:rsidRPr="009738D3" w:rsidRDefault="001B5250" w:rsidP="001B5250">
      <w:pPr>
        <w:ind w:firstLine="540"/>
        <w:jc w:val="both"/>
      </w:pPr>
    </w:p>
    <w:p w:rsidR="001B5250" w:rsidRPr="009738D3" w:rsidRDefault="001B5250" w:rsidP="001B5250">
      <w:pPr>
        <w:pStyle w:val="ConsPlusNormal"/>
        <w:ind w:firstLine="567"/>
        <w:jc w:val="center"/>
        <w:rPr>
          <w:rFonts w:ascii="Times New Roman" w:hAnsi="Times New Roman" w:cs="Times New Roman"/>
          <w:sz w:val="24"/>
          <w:szCs w:val="24"/>
        </w:rPr>
      </w:pPr>
    </w:p>
    <w:p w:rsidR="00DD6324" w:rsidRPr="009738D3" w:rsidRDefault="00DD6324" w:rsidP="00E8604C">
      <w:pPr>
        <w:pStyle w:val="affa"/>
        <w:jc w:val="right"/>
        <w:rPr>
          <w:rFonts w:ascii="Times New Roman" w:hAnsi="Times New Roman"/>
          <w:sz w:val="24"/>
          <w:szCs w:val="24"/>
        </w:rPr>
      </w:pPr>
    </w:p>
    <w:p w:rsidR="00D52B50" w:rsidRPr="009738D3" w:rsidRDefault="00D52B50" w:rsidP="00E8604C">
      <w:pPr>
        <w:pStyle w:val="affa"/>
        <w:jc w:val="right"/>
        <w:rPr>
          <w:rFonts w:ascii="Times New Roman" w:hAnsi="Times New Roman"/>
          <w:sz w:val="24"/>
          <w:szCs w:val="24"/>
        </w:rPr>
      </w:pPr>
    </w:p>
    <w:p w:rsidR="00D52B50" w:rsidRPr="009738D3" w:rsidRDefault="00D52B50" w:rsidP="00E8604C">
      <w:pPr>
        <w:pStyle w:val="affa"/>
        <w:jc w:val="right"/>
        <w:rPr>
          <w:rFonts w:ascii="Times New Roman" w:hAnsi="Times New Roman"/>
          <w:sz w:val="24"/>
          <w:szCs w:val="24"/>
        </w:rPr>
      </w:pPr>
    </w:p>
    <w:p w:rsidR="00C94C4D" w:rsidRPr="009738D3" w:rsidRDefault="00C94C4D" w:rsidP="00E8604C">
      <w:pPr>
        <w:pStyle w:val="affa"/>
        <w:jc w:val="right"/>
        <w:rPr>
          <w:rFonts w:ascii="Times New Roman" w:hAnsi="Times New Roman"/>
          <w:sz w:val="24"/>
          <w:szCs w:val="24"/>
        </w:rPr>
      </w:pPr>
      <w:r w:rsidRPr="009738D3">
        <w:rPr>
          <w:rFonts w:ascii="Times New Roman" w:hAnsi="Times New Roman"/>
          <w:sz w:val="24"/>
          <w:szCs w:val="24"/>
        </w:rPr>
        <w:t>Приложение 1</w:t>
      </w:r>
    </w:p>
    <w:p w:rsidR="00C94C4D" w:rsidRPr="009738D3" w:rsidRDefault="00C94C4D" w:rsidP="00E8604C">
      <w:pPr>
        <w:pStyle w:val="affa"/>
        <w:jc w:val="right"/>
        <w:rPr>
          <w:rFonts w:ascii="Times New Roman" w:hAnsi="Times New Roman"/>
          <w:sz w:val="24"/>
          <w:szCs w:val="24"/>
        </w:rPr>
      </w:pPr>
      <w:r w:rsidRPr="009738D3">
        <w:rPr>
          <w:rFonts w:ascii="Times New Roman" w:hAnsi="Times New Roman"/>
          <w:sz w:val="24"/>
          <w:szCs w:val="24"/>
        </w:rPr>
        <w:t xml:space="preserve">к Положению о закупке товаров, работ, услуг </w:t>
      </w:r>
    </w:p>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a"/>
        <w:jc w:val="center"/>
        <w:rPr>
          <w:rFonts w:ascii="Times New Roman" w:hAnsi="Times New Roman"/>
          <w:b/>
          <w:sz w:val="24"/>
          <w:szCs w:val="24"/>
        </w:rPr>
      </w:pPr>
      <w:bookmarkStart w:id="42" w:name="P290"/>
      <w:bookmarkEnd w:id="42"/>
      <w:r w:rsidRPr="009738D3">
        <w:rPr>
          <w:rFonts w:ascii="Times New Roman" w:hAnsi="Times New Roman"/>
          <w:b/>
          <w:sz w:val="24"/>
          <w:szCs w:val="24"/>
        </w:rPr>
        <w:t>ПРАВИЛА</w:t>
      </w:r>
    </w:p>
    <w:p w:rsidR="00C94C4D" w:rsidRPr="009738D3" w:rsidRDefault="00C94C4D" w:rsidP="00E8604C">
      <w:pPr>
        <w:pStyle w:val="affa"/>
        <w:jc w:val="center"/>
        <w:rPr>
          <w:rFonts w:ascii="Times New Roman" w:hAnsi="Times New Roman"/>
          <w:b/>
          <w:sz w:val="24"/>
          <w:szCs w:val="24"/>
        </w:rPr>
      </w:pPr>
      <w:r w:rsidRPr="009738D3">
        <w:rPr>
          <w:rFonts w:ascii="Times New Roman" w:hAnsi="Times New Roman"/>
          <w:b/>
          <w:sz w:val="24"/>
          <w:szCs w:val="24"/>
        </w:rPr>
        <w:t>ОСУЩЕСТВЛЕНИЯ ОЦЕНКИ И СОПОСТАВЛЕНИЯ ЗАЯВОК НА УЧАСТИЕ В КОНКУРСЕ, ЗАПРОСЕ ПРЕДЛОЖЕНИЙ</w:t>
      </w:r>
    </w:p>
    <w:p w:rsidR="00C94C4D" w:rsidRPr="009738D3" w:rsidRDefault="00C94C4D" w:rsidP="00E8604C">
      <w:pPr>
        <w:pStyle w:val="affa"/>
        <w:jc w:val="both"/>
        <w:rPr>
          <w:rFonts w:ascii="Times New Roman" w:hAnsi="Times New Roman"/>
          <w:b/>
          <w:sz w:val="24"/>
          <w:szCs w:val="24"/>
        </w:rPr>
      </w:pP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1. Настоящие Правила определяют порядок оценки и сопоставления заявок на участие в конкурсе, запросе предложений.</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3. Совокупная значимость всех критериев должна быть равна 100 процентам.</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 xml:space="preserve">4. Оценка и сопоставление заявок на участие в конкурсе, запросе предложений в целях определения победителя конкурса осуществляются </w:t>
      </w:r>
      <w:r w:rsidR="00736EA0" w:rsidRPr="009738D3">
        <w:rPr>
          <w:rFonts w:ascii="Times New Roman" w:hAnsi="Times New Roman"/>
          <w:sz w:val="24"/>
          <w:szCs w:val="24"/>
        </w:rPr>
        <w:t>К</w:t>
      </w:r>
      <w:r w:rsidRPr="009738D3">
        <w:rPr>
          <w:rFonts w:ascii="Times New Roman" w:hAnsi="Times New Roman"/>
          <w:sz w:val="24"/>
          <w:szCs w:val="24"/>
        </w:rPr>
        <w:t>омиссией с привлечением при необходимости экспертов в области, касающейся предмета закупки.</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5. Для оценки и сопоставления заявок на участие в конкурсе, запросе предложений могут использоваться следующие ценовые и неценовые критерии:</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а) цена договора.</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б) квалификация участника закупки и (или) коллектива его сотрудников (опыт, образование, квалификация персонала, деловая репутация).</w:t>
      </w:r>
    </w:p>
    <w:p w:rsidR="00C94C4D" w:rsidRPr="009738D3" w:rsidRDefault="00C94C4D" w:rsidP="00E8604C">
      <w:pPr>
        <w:pStyle w:val="affa"/>
        <w:jc w:val="both"/>
        <w:rPr>
          <w:rFonts w:ascii="Times New Roman" w:hAnsi="Times New Roman"/>
          <w:sz w:val="24"/>
          <w:szCs w:val="24"/>
        </w:rPr>
      </w:pPr>
      <w:proofErr w:type="gramStart"/>
      <w:r w:rsidRPr="009738D3">
        <w:rPr>
          <w:rFonts w:ascii="Times New Roman" w:hAnsi="Times New Roman"/>
          <w:sz w:val="24"/>
          <w:szCs w:val="24"/>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roofErr w:type="gramEnd"/>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в) качество товара (работ, услуг).</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г) срок поставки товара (выполнения работ, оказания услуг);</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д) иные не стоимостные критерии на усмотрение заказчика.</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6. Значимость критерия должна быть установлена в конкурсной документации или документации о запросе предложений.</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7. Оценка и сопоставление заявок осуществляются в следующем порядке:</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 xml:space="preserve">а) присуждение каждой заявке порядкового номера по мере </w:t>
      </w:r>
      <w:proofErr w:type="gramStart"/>
      <w:r w:rsidRPr="009738D3">
        <w:rPr>
          <w:rFonts w:ascii="Times New Roman" w:hAnsi="Times New Roman"/>
          <w:sz w:val="24"/>
          <w:szCs w:val="24"/>
        </w:rPr>
        <w:t>уменьшения степени выгодности предложения участника закупки</w:t>
      </w:r>
      <w:proofErr w:type="gramEnd"/>
      <w:r w:rsidRPr="009738D3">
        <w:rPr>
          <w:rFonts w:ascii="Times New Roman" w:hAnsi="Times New Roman"/>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г) рейтинг, присуждаемый заявке по критерию, касающемуся цены договора</w:t>
      </w:r>
      <w:proofErr w:type="gramStart"/>
      <w:r w:rsidRPr="009738D3">
        <w:rPr>
          <w:rFonts w:ascii="Times New Roman" w:hAnsi="Times New Roman"/>
          <w:sz w:val="24"/>
          <w:szCs w:val="24"/>
        </w:rPr>
        <w:t xml:space="preserve"> (</w:t>
      </w:r>
      <w:r w:rsidR="00AD7793" w:rsidRPr="009738D3">
        <w:rPr>
          <w:rFonts w:ascii="Times New Roman" w:hAnsi="Times New Roman"/>
          <w:noProof/>
          <w:position w:val="-12"/>
          <w:sz w:val="24"/>
          <w:szCs w:val="24"/>
        </w:rPr>
        <w:drawing>
          <wp:inline distT="0" distB="0" distL="0" distR="0">
            <wp:extent cx="222885" cy="222885"/>
            <wp:effectExtent l="19050" t="0" r="5715" b="0"/>
            <wp:docPr id="1" name="Рисунок 1" descr="base_1_18049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0490_10"/>
                    <pic:cNvPicPr>
                      <a:picLocks noChangeAspect="1" noChangeArrowheads="1"/>
                    </pic:cNvPicPr>
                  </pic:nvPicPr>
                  <pic:blipFill>
                    <a:blip r:embed="rId56"/>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9738D3">
        <w:rPr>
          <w:rFonts w:ascii="Times New Roman" w:hAnsi="Times New Roman"/>
          <w:sz w:val="24"/>
          <w:szCs w:val="24"/>
        </w:rPr>
        <w:t xml:space="preserve">), </w:t>
      </w:r>
      <w:proofErr w:type="gramEnd"/>
      <w:r w:rsidRPr="009738D3">
        <w:rPr>
          <w:rFonts w:ascii="Times New Roman" w:hAnsi="Times New Roman"/>
          <w:sz w:val="24"/>
          <w:szCs w:val="24"/>
        </w:rPr>
        <w:t>определяется по формуле:</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 xml:space="preserve">- в случае если </w:t>
      </w:r>
      <w:proofErr w:type="spellStart"/>
      <w:proofErr w:type="gramStart"/>
      <w:r w:rsidRPr="009738D3">
        <w:rPr>
          <w:rFonts w:ascii="Times New Roman" w:hAnsi="Times New Roman"/>
          <w:sz w:val="24"/>
          <w:szCs w:val="24"/>
        </w:rPr>
        <w:t>А</w:t>
      </w:r>
      <w:proofErr w:type="gramEnd"/>
      <w:r w:rsidRPr="009738D3">
        <w:rPr>
          <w:rFonts w:ascii="Times New Roman" w:hAnsi="Times New Roman"/>
          <w:sz w:val="24"/>
          <w:szCs w:val="24"/>
          <w:vertAlign w:val="subscript"/>
        </w:rPr>
        <w:t>min</w:t>
      </w:r>
      <w:proofErr w:type="spellEnd"/>
      <w:r w:rsidRPr="009738D3">
        <w:rPr>
          <w:rFonts w:ascii="Times New Roman" w:hAnsi="Times New Roman"/>
          <w:sz w:val="24"/>
          <w:szCs w:val="24"/>
        </w:rPr>
        <w:t xml:space="preserve"> &gt; 0,</w:t>
      </w:r>
    </w:p>
    <w:p w:rsidR="00C94C4D" w:rsidRPr="009738D3" w:rsidRDefault="00C94C4D" w:rsidP="00E8604C">
      <w:pPr>
        <w:pStyle w:val="affa"/>
        <w:jc w:val="both"/>
        <w:rPr>
          <w:rFonts w:ascii="Times New Roman" w:hAnsi="Times New Roman"/>
          <w:sz w:val="24"/>
          <w:szCs w:val="24"/>
        </w:rPr>
      </w:pPr>
    </w:p>
    <w:p w:rsidR="00C94C4D" w:rsidRPr="009738D3" w:rsidRDefault="00AD7793" w:rsidP="00E8604C">
      <w:pPr>
        <w:pStyle w:val="affa"/>
        <w:jc w:val="both"/>
        <w:rPr>
          <w:rFonts w:ascii="Times New Roman" w:hAnsi="Times New Roman"/>
          <w:sz w:val="24"/>
          <w:szCs w:val="24"/>
        </w:rPr>
      </w:pPr>
      <w:r w:rsidRPr="009738D3">
        <w:rPr>
          <w:rFonts w:ascii="Times New Roman" w:hAnsi="Times New Roman"/>
          <w:noProof/>
          <w:sz w:val="24"/>
          <w:szCs w:val="24"/>
        </w:rPr>
        <w:drawing>
          <wp:inline distT="0" distB="0" distL="0" distR="0">
            <wp:extent cx="5820410" cy="49276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7"/>
                    <a:srcRect/>
                    <a:stretch>
                      <a:fillRect/>
                    </a:stretch>
                  </pic:blipFill>
                  <pic:spPr bwMode="auto">
                    <a:xfrm>
                      <a:off x="0" y="0"/>
                      <a:ext cx="5820410" cy="492760"/>
                    </a:xfrm>
                    <a:prstGeom prst="rect">
                      <a:avLst/>
                    </a:prstGeom>
                    <a:noFill/>
                    <a:ln w="9525">
                      <a:noFill/>
                      <a:miter lim="800000"/>
                      <a:headEnd/>
                      <a:tailEnd/>
                    </a:ln>
                  </pic:spPr>
                </pic:pic>
              </a:graphicData>
            </a:graphic>
          </wp:inline>
        </w:drawing>
      </w:r>
    </w:p>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где:</w:t>
      </w:r>
    </w:p>
    <w:p w:rsidR="00C94C4D" w:rsidRPr="009738D3" w:rsidRDefault="00C94C4D" w:rsidP="00E8604C">
      <w:pPr>
        <w:pStyle w:val="affa"/>
        <w:jc w:val="both"/>
        <w:rPr>
          <w:rFonts w:ascii="Times New Roman" w:hAnsi="Times New Roman"/>
          <w:sz w:val="24"/>
          <w:szCs w:val="24"/>
        </w:rPr>
      </w:pPr>
      <w:proofErr w:type="spellStart"/>
      <w:r w:rsidRPr="009738D3">
        <w:rPr>
          <w:rFonts w:ascii="Times New Roman" w:hAnsi="Times New Roman"/>
          <w:sz w:val="24"/>
          <w:szCs w:val="24"/>
        </w:rPr>
        <w:t>А</w:t>
      </w:r>
      <w:proofErr w:type="gramStart"/>
      <w:r w:rsidRPr="009738D3">
        <w:rPr>
          <w:rFonts w:ascii="Times New Roman" w:hAnsi="Times New Roman"/>
          <w:sz w:val="24"/>
          <w:szCs w:val="24"/>
        </w:rPr>
        <w:t>i</w:t>
      </w:r>
      <w:proofErr w:type="spellEnd"/>
      <w:proofErr w:type="gramEnd"/>
      <w:r w:rsidRPr="009738D3">
        <w:rPr>
          <w:rFonts w:ascii="Times New Roman" w:hAnsi="Times New Roman"/>
          <w:sz w:val="24"/>
          <w:szCs w:val="24"/>
        </w:rPr>
        <w:t xml:space="preserve"> - предложение участника закупки, заявка (предложение) которого оценивается;</w:t>
      </w:r>
    </w:p>
    <w:p w:rsidR="00C94C4D" w:rsidRPr="009738D3" w:rsidRDefault="00C94C4D" w:rsidP="00E8604C">
      <w:pPr>
        <w:pStyle w:val="affa"/>
        <w:jc w:val="both"/>
        <w:rPr>
          <w:rFonts w:ascii="Times New Roman" w:hAnsi="Times New Roman"/>
          <w:sz w:val="24"/>
          <w:szCs w:val="24"/>
        </w:rPr>
      </w:pPr>
      <w:proofErr w:type="spellStart"/>
      <w:proofErr w:type="gramStart"/>
      <w:r w:rsidRPr="009738D3">
        <w:rPr>
          <w:rFonts w:ascii="Times New Roman" w:hAnsi="Times New Roman"/>
          <w:sz w:val="24"/>
          <w:szCs w:val="24"/>
        </w:rPr>
        <w:t>А</w:t>
      </w:r>
      <w:proofErr w:type="gramEnd"/>
      <w:r w:rsidRPr="009738D3">
        <w:rPr>
          <w:rFonts w:ascii="Times New Roman" w:hAnsi="Times New Roman"/>
          <w:sz w:val="24"/>
          <w:szCs w:val="24"/>
        </w:rPr>
        <w:t>min</w:t>
      </w:r>
      <w:proofErr w:type="spellEnd"/>
      <w:r w:rsidRPr="009738D3">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 xml:space="preserve">- в случае если </w:t>
      </w:r>
      <w:proofErr w:type="spellStart"/>
      <w:proofErr w:type="gramStart"/>
      <w:r w:rsidRPr="009738D3">
        <w:rPr>
          <w:rFonts w:ascii="Times New Roman" w:hAnsi="Times New Roman"/>
          <w:sz w:val="24"/>
          <w:szCs w:val="24"/>
        </w:rPr>
        <w:t>А</w:t>
      </w:r>
      <w:proofErr w:type="gramEnd"/>
      <w:r w:rsidRPr="009738D3">
        <w:rPr>
          <w:rFonts w:ascii="Times New Roman" w:hAnsi="Times New Roman"/>
          <w:sz w:val="24"/>
          <w:szCs w:val="24"/>
          <w:vertAlign w:val="subscript"/>
        </w:rPr>
        <w:t>min</w:t>
      </w:r>
      <w:proofErr w:type="spellEnd"/>
      <w:r w:rsidRPr="009738D3">
        <w:rPr>
          <w:rFonts w:ascii="Times New Roman" w:hAnsi="Times New Roman"/>
          <w:sz w:val="24"/>
          <w:szCs w:val="24"/>
        </w:rPr>
        <w:t xml:space="preserve"> &lt; 0</w:t>
      </w:r>
    </w:p>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w:t>
      </w:r>
      <w:r w:rsidRPr="009738D3">
        <w:rPr>
          <w:rFonts w:ascii="Times New Roman" w:hAnsi="Times New Roman"/>
          <w:noProof/>
          <w:position w:val="-30"/>
          <w:sz w:val="24"/>
          <w:szCs w:val="24"/>
        </w:rPr>
        <w:t xml:space="preserve"> </w:t>
      </w:r>
      <w:r w:rsidR="00AD7793" w:rsidRPr="009738D3">
        <w:rPr>
          <w:rFonts w:ascii="Times New Roman" w:hAnsi="Times New Roman"/>
          <w:noProof/>
          <w:position w:val="-30"/>
          <w:sz w:val="24"/>
          <w:szCs w:val="24"/>
        </w:rPr>
        <w:drawing>
          <wp:inline distT="0" distB="0" distL="0" distR="0">
            <wp:extent cx="1677670" cy="469265"/>
            <wp:effectExtent l="19050" t="0" r="0" b="0"/>
            <wp:docPr id="3" name="Рисунок 2" descr="base_1_18049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0490_11"/>
                    <pic:cNvPicPr>
                      <a:picLocks noChangeAspect="1" noChangeArrowheads="1"/>
                    </pic:cNvPicPr>
                  </pic:nvPicPr>
                  <pic:blipFill>
                    <a:blip r:embed="rId58"/>
                    <a:srcRect/>
                    <a:stretch>
                      <a:fillRect/>
                    </a:stretch>
                  </pic:blipFill>
                  <pic:spPr bwMode="auto">
                    <a:xfrm>
                      <a:off x="0" y="0"/>
                      <a:ext cx="1677670" cy="469265"/>
                    </a:xfrm>
                    <a:prstGeom prst="rect">
                      <a:avLst/>
                    </a:prstGeom>
                    <a:noFill/>
                    <a:ln w="9525">
                      <a:noFill/>
                      <a:miter lim="800000"/>
                      <a:headEnd/>
                      <a:tailEnd/>
                    </a:ln>
                  </pic:spPr>
                </pic:pic>
              </a:graphicData>
            </a:graphic>
          </wp:inline>
        </w:drawing>
      </w:r>
    </w:p>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где:</w:t>
      </w:r>
    </w:p>
    <w:p w:rsidR="00C94C4D" w:rsidRPr="009738D3" w:rsidRDefault="00AD7793" w:rsidP="00E8604C">
      <w:pPr>
        <w:pStyle w:val="affa"/>
        <w:jc w:val="both"/>
        <w:rPr>
          <w:rFonts w:ascii="Times New Roman" w:hAnsi="Times New Roman"/>
          <w:sz w:val="24"/>
          <w:szCs w:val="24"/>
        </w:rPr>
      </w:pPr>
      <w:r w:rsidRPr="009738D3">
        <w:rPr>
          <w:rFonts w:ascii="Times New Roman" w:hAnsi="Times New Roman"/>
          <w:noProof/>
          <w:position w:val="-12"/>
          <w:sz w:val="24"/>
          <w:szCs w:val="24"/>
        </w:rPr>
        <w:drawing>
          <wp:inline distT="0" distB="0" distL="0" distR="0">
            <wp:extent cx="302260" cy="214630"/>
            <wp:effectExtent l="0" t="0" r="2540" b="0"/>
            <wp:docPr id="4" name="Рисунок 3" descr="base_1_180490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0490_12"/>
                    <pic:cNvPicPr>
                      <a:picLocks noChangeAspect="1" noChangeArrowheads="1"/>
                    </pic:cNvPicPr>
                  </pic:nvPicPr>
                  <pic:blipFill>
                    <a:blip r:embed="rId59"/>
                    <a:srcRect/>
                    <a:stretch>
                      <a:fillRect/>
                    </a:stretch>
                  </pic:blipFill>
                  <pic:spPr bwMode="auto">
                    <a:xfrm>
                      <a:off x="0" y="0"/>
                      <a:ext cx="302260" cy="214630"/>
                    </a:xfrm>
                    <a:prstGeom prst="rect">
                      <a:avLst/>
                    </a:prstGeom>
                    <a:noFill/>
                    <a:ln w="9525">
                      <a:noFill/>
                      <a:miter lim="800000"/>
                      <a:headEnd/>
                      <a:tailEnd/>
                    </a:ln>
                  </pic:spPr>
                </pic:pic>
              </a:graphicData>
            </a:graphic>
          </wp:inline>
        </w:drawing>
      </w:r>
      <w:r w:rsidR="00C94C4D" w:rsidRPr="009738D3">
        <w:rPr>
          <w:rFonts w:ascii="Times New Roman" w:hAnsi="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9738D3">
        <w:rPr>
          <w:rFonts w:ascii="Times New Roman" w:hAnsi="Times New Roman"/>
          <w:noProof/>
          <w:position w:val="-12"/>
          <w:sz w:val="24"/>
          <w:szCs w:val="24"/>
        </w:rPr>
        <w:drawing>
          <wp:inline distT="0" distB="0" distL="0" distR="0">
            <wp:extent cx="302260" cy="214630"/>
            <wp:effectExtent l="0" t="0" r="2540" b="0"/>
            <wp:docPr id="5" name="Рисунок 4" descr="base_1_18049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0490_13"/>
                    <pic:cNvPicPr>
                      <a:picLocks noChangeAspect="1" noChangeArrowheads="1"/>
                    </pic:cNvPicPr>
                  </pic:nvPicPr>
                  <pic:blipFill>
                    <a:blip r:embed="rId59"/>
                    <a:srcRect/>
                    <a:stretch>
                      <a:fillRect/>
                    </a:stretch>
                  </pic:blipFill>
                  <pic:spPr bwMode="auto">
                    <a:xfrm>
                      <a:off x="0" y="0"/>
                      <a:ext cx="302260" cy="214630"/>
                    </a:xfrm>
                    <a:prstGeom prst="rect">
                      <a:avLst/>
                    </a:prstGeom>
                    <a:noFill/>
                    <a:ln w="9525">
                      <a:noFill/>
                      <a:miter lim="800000"/>
                      <a:headEnd/>
                      <a:tailEnd/>
                    </a:ln>
                  </pic:spPr>
                </pic:pic>
              </a:graphicData>
            </a:graphic>
          </wp:inline>
        </w:drawing>
      </w:r>
      <w:r w:rsidR="00C94C4D" w:rsidRPr="009738D3">
        <w:rPr>
          <w:rFonts w:ascii="Times New Roman" w:hAnsi="Times New Roman"/>
          <w:sz w:val="24"/>
          <w:szCs w:val="24"/>
        </w:rPr>
        <w:t xml:space="preserve"> принимается максимальная цена из </w:t>
      </w:r>
      <w:proofErr w:type="gramStart"/>
      <w:r w:rsidR="00C94C4D" w:rsidRPr="009738D3">
        <w:rPr>
          <w:rFonts w:ascii="Times New Roman" w:hAnsi="Times New Roman"/>
          <w:sz w:val="24"/>
          <w:szCs w:val="24"/>
        </w:rPr>
        <w:t>предложенных</w:t>
      </w:r>
      <w:proofErr w:type="gramEnd"/>
      <w:r w:rsidR="00C94C4D" w:rsidRPr="009738D3">
        <w:rPr>
          <w:rFonts w:ascii="Times New Roman" w:hAnsi="Times New Roman"/>
          <w:sz w:val="24"/>
          <w:szCs w:val="24"/>
        </w:rPr>
        <w:t xml:space="preserve"> участниками закупки;</w:t>
      </w:r>
    </w:p>
    <w:p w:rsidR="00C94C4D" w:rsidRPr="009738D3" w:rsidRDefault="00AD7793" w:rsidP="00E8604C">
      <w:pPr>
        <w:pStyle w:val="affa"/>
        <w:jc w:val="both"/>
        <w:rPr>
          <w:rFonts w:ascii="Times New Roman" w:hAnsi="Times New Roman"/>
          <w:sz w:val="24"/>
          <w:szCs w:val="24"/>
        </w:rPr>
      </w:pPr>
      <w:r w:rsidRPr="009738D3">
        <w:rPr>
          <w:rFonts w:ascii="Times New Roman" w:hAnsi="Times New Roman"/>
          <w:noProof/>
          <w:position w:val="-12"/>
          <w:sz w:val="24"/>
          <w:szCs w:val="24"/>
        </w:rPr>
        <w:drawing>
          <wp:inline distT="0" distB="0" distL="0" distR="0">
            <wp:extent cx="111125" cy="214630"/>
            <wp:effectExtent l="0" t="0" r="3175" b="0"/>
            <wp:docPr id="6" name="Рисунок 5" descr="base_1_180490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0490_14"/>
                    <pic:cNvPicPr>
                      <a:picLocks noChangeAspect="1" noChangeArrowheads="1"/>
                    </pic:cNvPicPr>
                  </pic:nvPicPr>
                  <pic:blipFill>
                    <a:blip r:embed="rId60"/>
                    <a:srcRect/>
                    <a:stretch>
                      <a:fillRect/>
                    </a:stretch>
                  </pic:blipFill>
                  <pic:spPr bwMode="auto">
                    <a:xfrm>
                      <a:off x="0" y="0"/>
                      <a:ext cx="111125" cy="214630"/>
                    </a:xfrm>
                    <a:prstGeom prst="rect">
                      <a:avLst/>
                    </a:prstGeom>
                    <a:noFill/>
                    <a:ln w="9525">
                      <a:noFill/>
                      <a:miter lim="800000"/>
                      <a:headEnd/>
                      <a:tailEnd/>
                    </a:ln>
                  </pic:spPr>
                </pic:pic>
              </a:graphicData>
            </a:graphic>
          </wp:inline>
        </w:drawing>
      </w:r>
      <w:r w:rsidR="00C94C4D" w:rsidRPr="009738D3">
        <w:rPr>
          <w:rFonts w:ascii="Times New Roman" w:hAnsi="Times New Roman"/>
          <w:sz w:val="24"/>
          <w:szCs w:val="24"/>
        </w:rPr>
        <w:t xml:space="preserve"> - цена договора, предложенная i-м участником;</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w:t>
      </w:r>
      <w:r w:rsidR="00736EA0" w:rsidRPr="009738D3">
        <w:rPr>
          <w:rFonts w:ascii="Times New Roman" w:hAnsi="Times New Roman"/>
          <w:sz w:val="24"/>
          <w:szCs w:val="24"/>
        </w:rPr>
        <w:t>К</w:t>
      </w:r>
      <w:r w:rsidRPr="009738D3">
        <w:rPr>
          <w:rFonts w:ascii="Times New Roman" w:hAnsi="Times New Roman"/>
          <w:sz w:val="24"/>
          <w:szCs w:val="24"/>
        </w:rPr>
        <w:t xml:space="preserve">омиссией выставляется значение от 0 до 100 баллов. Значение определяется как среднее арифметическое оценок в баллах всех членов </w:t>
      </w:r>
      <w:r w:rsidR="00736EA0" w:rsidRPr="009738D3">
        <w:rPr>
          <w:rFonts w:ascii="Times New Roman" w:hAnsi="Times New Roman"/>
          <w:sz w:val="24"/>
          <w:szCs w:val="24"/>
        </w:rPr>
        <w:t>К</w:t>
      </w:r>
      <w:r w:rsidRPr="009738D3">
        <w:rPr>
          <w:rFonts w:ascii="Times New Roman" w:hAnsi="Times New Roman"/>
          <w:sz w:val="24"/>
          <w:szCs w:val="24"/>
        </w:rPr>
        <w:t>омиссии, присуждаемых заявке по каждому критерию;</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е) рейтинг, присуждаемый заявке по критерию, касающемуся срока поставки товара (выполнения работ, оказания услуг</w:t>
      </w:r>
      <w:proofErr w:type="gramStart"/>
      <w:r w:rsidRPr="009738D3">
        <w:rPr>
          <w:rFonts w:ascii="Times New Roman" w:hAnsi="Times New Roman"/>
          <w:sz w:val="24"/>
          <w:szCs w:val="24"/>
        </w:rPr>
        <w:t>) (</w:t>
      </w:r>
      <w:r w:rsidR="00AD7793" w:rsidRPr="009738D3">
        <w:rPr>
          <w:rFonts w:ascii="Times New Roman" w:hAnsi="Times New Roman"/>
          <w:noProof/>
          <w:position w:val="-12"/>
          <w:sz w:val="24"/>
          <w:szCs w:val="24"/>
        </w:rPr>
        <w:drawing>
          <wp:inline distT="0" distB="0" distL="0" distR="0">
            <wp:extent cx="119380" cy="222885"/>
            <wp:effectExtent l="19050" t="0" r="0" b="0"/>
            <wp:docPr id="7" name="Рисунок 6" descr="base_1_180490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0490_15"/>
                    <pic:cNvPicPr>
                      <a:picLocks noChangeAspect="1" noChangeArrowheads="1"/>
                    </pic:cNvPicPr>
                  </pic:nvPicPr>
                  <pic:blipFill>
                    <a:blip r:embed="rId61"/>
                    <a:srcRect/>
                    <a:stretch>
                      <a:fillRect/>
                    </a:stretch>
                  </pic:blipFill>
                  <pic:spPr bwMode="auto">
                    <a:xfrm>
                      <a:off x="0" y="0"/>
                      <a:ext cx="119380" cy="222885"/>
                    </a:xfrm>
                    <a:prstGeom prst="rect">
                      <a:avLst/>
                    </a:prstGeom>
                    <a:noFill/>
                    <a:ln w="9525">
                      <a:noFill/>
                      <a:miter lim="800000"/>
                      <a:headEnd/>
                      <a:tailEnd/>
                    </a:ln>
                  </pic:spPr>
                </pic:pic>
              </a:graphicData>
            </a:graphic>
          </wp:inline>
        </w:drawing>
      </w:r>
      <w:r w:rsidRPr="009738D3">
        <w:rPr>
          <w:rFonts w:ascii="Times New Roman" w:hAnsi="Times New Roman"/>
          <w:sz w:val="24"/>
          <w:szCs w:val="24"/>
        </w:rPr>
        <w:t xml:space="preserve">), </w:t>
      </w:r>
      <w:proofErr w:type="gramEnd"/>
      <w:r w:rsidRPr="009738D3">
        <w:rPr>
          <w:rFonts w:ascii="Times New Roman" w:hAnsi="Times New Roman"/>
          <w:sz w:val="24"/>
          <w:szCs w:val="24"/>
        </w:rPr>
        <w:t>определяется по формуле:</w:t>
      </w:r>
    </w:p>
    <w:p w:rsidR="00C94C4D" w:rsidRPr="009738D3" w:rsidRDefault="00C94C4D" w:rsidP="00E8604C">
      <w:pPr>
        <w:pStyle w:val="affa"/>
        <w:jc w:val="both"/>
        <w:rPr>
          <w:rFonts w:ascii="Times New Roman" w:hAnsi="Times New Roman"/>
          <w:sz w:val="24"/>
          <w:szCs w:val="24"/>
        </w:rPr>
      </w:pPr>
    </w:p>
    <w:p w:rsidR="00C94C4D" w:rsidRPr="009738D3" w:rsidRDefault="00AD7793" w:rsidP="00E8604C">
      <w:pPr>
        <w:pStyle w:val="affa"/>
        <w:jc w:val="both"/>
        <w:rPr>
          <w:rFonts w:ascii="Times New Roman" w:hAnsi="Times New Roman"/>
          <w:sz w:val="24"/>
          <w:szCs w:val="24"/>
        </w:rPr>
      </w:pPr>
      <w:r w:rsidRPr="009738D3">
        <w:rPr>
          <w:rFonts w:ascii="Times New Roman" w:hAnsi="Times New Roman"/>
          <w:noProof/>
          <w:position w:val="-30"/>
          <w:sz w:val="24"/>
          <w:szCs w:val="24"/>
        </w:rPr>
        <w:drawing>
          <wp:inline distT="0" distB="0" distL="0" distR="0">
            <wp:extent cx="1701800" cy="469265"/>
            <wp:effectExtent l="19050" t="0" r="0" b="0"/>
            <wp:docPr id="8" name="Рисунок 7" descr="base_1_180490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0490_16"/>
                    <pic:cNvPicPr>
                      <a:picLocks noChangeAspect="1" noChangeArrowheads="1"/>
                    </pic:cNvPicPr>
                  </pic:nvPicPr>
                  <pic:blipFill>
                    <a:blip r:embed="rId62"/>
                    <a:srcRect/>
                    <a:stretch>
                      <a:fillRect/>
                    </a:stretch>
                  </pic:blipFill>
                  <pic:spPr bwMode="auto">
                    <a:xfrm>
                      <a:off x="0" y="0"/>
                      <a:ext cx="1701800" cy="469265"/>
                    </a:xfrm>
                    <a:prstGeom prst="rect">
                      <a:avLst/>
                    </a:prstGeom>
                    <a:noFill/>
                    <a:ln w="9525">
                      <a:noFill/>
                      <a:miter lim="800000"/>
                      <a:headEnd/>
                      <a:tailEnd/>
                    </a:ln>
                  </pic:spPr>
                </pic:pic>
              </a:graphicData>
            </a:graphic>
          </wp:inline>
        </w:drawing>
      </w:r>
      <w:r w:rsidR="00C94C4D" w:rsidRPr="009738D3">
        <w:rPr>
          <w:rFonts w:ascii="Times New Roman" w:hAnsi="Times New Roman"/>
          <w:sz w:val="24"/>
          <w:szCs w:val="24"/>
        </w:rPr>
        <w:t>,</w:t>
      </w:r>
    </w:p>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где:</w:t>
      </w:r>
    </w:p>
    <w:p w:rsidR="00C94C4D" w:rsidRPr="009738D3" w:rsidRDefault="00AD7793" w:rsidP="00E8604C">
      <w:pPr>
        <w:pStyle w:val="affa"/>
        <w:jc w:val="both"/>
        <w:rPr>
          <w:rFonts w:ascii="Times New Roman" w:hAnsi="Times New Roman"/>
          <w:sz w:val="24"/>
          <w:szCs w:val="24"/>
        </w:rPr>
      </w:pPr>
      <w:r w:rsidRPr="009738D3">
        <w:rPr>
          <w:rFonts w:ascii="Times New Roman" w:hAnsi="Times New Roman"/>
          <w:noProof/>
          <w:position w:val="-12"/>
          <w:sz w:val="24"/>
          <w:szCs w:val="24"/>
        </w:rPr>
        <w:drawing>
          <wp:inline distT="0" distB="0" distL="0" distR="0">
            <wp:extent cx="278130" cy="222885"/>
            <wp:effectExtent l="19050" t="0" r="7620" b="0"/>
            <wp:docPr id="9" name="Рисунок 8" descr="base_1_180490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80490_17"/>
                    <pic:cNvPicPr>
                      <a:picLocks noChangeAspect="1" noChangeArrowheads="1"/>
                    </pic:cNvPicPr>
                  </pic:nvPicPr>
                  <pic:blipFill>
                    <a:blip r:embed="rId63"/>
                    <a:srcRect/>
                    <a:stretch>
                      <a:fillRect/>
                    </a:stretch>
                  </pic:blipFill>
                  <pic:spPr bwMode="auto">
                    <a:xfrm>
                      <a:off x="0" y="0"/>
                      <a:ext cx="278130" cy="222885"/>
                    </a:xfrm>
                    <a:prstGeom prst="rect">
                      <a:avLst/>
                    </a:prstGeom>
                    <a:noFill/>
                    <a:ln w="9525">
                      <a:noFill/>
                      <a:miter lim="800000"/>
                      <a:headEnd/>
                      <a:tailEnd/>
                    </a:ln>
                  </pic:spPr>
                </pic:pic>
              </a:graphicData>
            </a:graphic>
          </wp:inline>
        </w:drawing>
      </w:r>
      <w:r w:rsidR="00C94C4D" w:rsidRPr="009738D3">
        <w:rPr>
          <w:rFonts w:ascii="Times New Roman" w:hAnsi="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C94C4D" w:rsidRPr="009738D3" w:rsidRDefault="00AD7793" w:rsidP="00E8604C">
      <w:pPr>
        <w:pStyle w:val="affa"/>
        <w:jc w:val="both"/>
        <w:rPr>
          <w:rFonts w:ascii="Times New Roman" w:hAnsi="Times New Roman"/>
          <w:sz w:val="24"/>
          <w:szCs w:val="24"/>
        </w:rPr>
      </w:pPr>
      <w:r w:rsidRPr="009738D3">
        <w:rPr>
          <w:rFonts w:ascii="Times New Roman" w:hAnsi="Times New Roman"/>
          <w:noProof/>
          <w:position w:val="-12"/>
          <w:sz w:val="24"/>
          <w:szCs w:val="24"/>
        </w:rPr>
        <w:drawing>
          <wp:inline distT="0" distB="0" distL="0" distR="0">
            <wp:extent cx="111125" cy="222885"/>
            <wp:effectExtent l="19050" t="0" r="3175" b="0"/>
            <wp:docPr id="10" name="Рисунок 9" descr="base_1_180490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80490_18"/>
                    <pic:cNvPicPr>
                      <a:picLocks noChangeAspect="1" noChangeArrowheads="1"/>
                    </pic:cNvPicPr>
                  </pic:nvPicPr>
                  <pic:blipFill>
                    <a:blip r:embed="rId64"/>
                    <a:srcRect/>
                    <a:stretch>
                      <a:fillRect/>
                    </a:stretch>
                  </pic:blipFill>
                  <pic:spPr bwMode="auto">
                    <a:xfrm>
                      <a:off x="0" y="0"/>
                      <a:ext cx="111125" cy="222885"/>
                    </a:xfrm>
                    <a:prstGeom prst="rect">
                      <a:avLst/>
                    </a:prstGeom>
                    <a:noFill/>
                    <a:ln w="9525">
                      <a:noFill/>
                      <a:miter lim="800000"/>
                      <a:headEnd/>
                      <a:tailEnd/>
                    </a:ln>
                  </pic:spPr>
                </pic:pic>
              </a:graphicData>
            </a:graphic>
          </wp:inline>
        </w:drawing>
      </w:r>
      <w:r w:rsidR="00C94C4D" w:rsidRPr="009738D3">
        <w:rPr>
          <w:rFonts w:ascii="Times New Roman" w:hAnsi="Times New Roman"/>
          <w:sz w:val="24"/>
          <w:szCs w:val="24"/>
        </w:rPr>
        <w:t xml:space="preserve"> - предложение, содержащееся в </w:t>
      </w:r>
      <w:proofErr w:type="spellStart"/>
      <w:r w:rsidR="00C94C4D" w:rsidRPr="009738D3">
        <w:rPr>
          <w:rFonts w:ascii="Times New Roman" w:hAnsi="Times New Roman"/>
          <w:sz w:val="24"/>
          <w:szCs w:val="24"/>
        </w:rPr>
        <w:t>i-й</w:t>
      </w:r>
      <w:proofErr w:type="spellEnd"/>
      <w:r w:rsidR="00C94C4D" w:rsidRPr="009738D3">
        <w:rPr>
          <w:rFonts w:ascii="Times New Roman" w:hAnsi="Times New Roman"/>
          <w:sz w:val="24"/>
          <w:szCs w:val="24"/>
        </w:rPr>
        <w:t xml:space="preserve"> заявке по сроку поставки товара (выполнения работ, оказания услуг);</w:t>
      </w:r>
    </w:p>
    <w:p w:rsidR="00C94C4D" w:rsidRPr="009738D3" w:rsidRDefault="00AD7793" w:rsidP="00E8604C">
      <w:pPr>
        <w:pStyle w:val="affa"/>
        <w:jc w:val="both"/>
        <w:rPr>
          <w:rFonts w:ascii="Times New Roman" w:hAnsi="Times New Roman"/>
          <w:sz w:val="24"/>
          <w:szCs w:val="24"/>
        </w:rPr>
      </w:pPr>
      <w:r w:rsidRPr="009738D3">
        <w:rPr>
          <w:rFonts w:ascii="Times New Roman" w:hAnsi="Times New Roman"/>
          <w:noProof/>
          <w:position w:val="-12"/>
          <w:sz w:val="24"/>
          <w:szCs w:val="24"/>
        </w:rPr>
        <w:drawing>
          <wp:inline distT="0" distB="0" distL="0" distR="0">
            <wp:extent cx="111125" cy="222885"/>
            <wp:effectExtent l="19050" t="0" r="3175" b="0"/>
            <wp:docPr id="11" name="Рисунок 10" descr="base_1_180490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180490_19"/>
                    <pic:cNvPicPr>
                      <a:picLocks noChangeAspect="1" noChangeArrowheads="1"/>
                    </pic:cNvPicPr>
                  </pic:nvPicPr>
                  <pic:blipFill>
                    <a:blip r:embed="rId65"/>
                    <a:srcRect/>
                    <a:stretch>
                      <a:fillRect/>
                    </a:stretch>
                  </pic:blipFill>
                  <pic:spPr bwMode="auto">
                    <a:xfrm>
                      <a:off x="0" y="0"/>
                      <a:ext cx="111125" cy="222885"/>
                    </a:xfrm>
                    <a:prstGeom prst="rect">
                      <a:avLst/>
                    </a:prstGeom>
                    <a:noFill/>
                    <a:ln w="9525">
                      <a:noFill/>
                      <a:miter lim="800000"/>
                      <a:headEnd/>
                      <a:tailEnd/>
                    </a:ln>
                  </pic:spPr>
                </pic:pic>
              </a:graphicData>
            </a:graphic>
          </wp:inline>
        </w:drawing>
      </w:r>
      <w:r w:rsidR="00C94C4D" w:rsidRPr="009738D3">
        <w:rPr>
          <w:rFonts w:ascii="Times New Roman" w:hAnsi="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C94C4D" w:rsidRPr="009738D3" w:rsidRDefault="00C94C4D" w:rsidP="00E8604C">
      <w:pPr>
        <w:pStyle w:val="affa"/>
        <w:jc w:val="both"/>
        <w:rPr>
          <w:rFonts w:ascii="Times New Roman" w:hAnsi="Times New Roman"/>
          <w:sz w:val="24"/>
          <w:szCs w:val="24"/>
        </w:rPr>
      </w:pPr>
      <w:r w:rsidRPr="009738D3">
        <w:rPr>
          <w:rFonts w:ascii="Times New Roman" w:hAnsi="Times New Roman"/>
          <w:sz w:val="24"/>
          <w:szCs w:val="24"/>
        </w:rPr>
        <w:t xml:space="preserve">8. </w:t>
      </w:r>
      <w:r w:rsidR="00736EA0" w:rsidRPr="009738D3">
        <w:rPr>
          <w:rFonts w:ascii="Times New Roman" w:hAnsi="Times New Roman"/>
          <w:sz w:val="24"/>
          <w:szCs w:val="24"/>
        </w:rPr>
        <w:t>К</w:t>
      </w:r>
      <w:r w:rsidRPr="009738D3">
        <w:rPr>
          <w:rFonts w:ascii="Times New Roman" w:hAnsi="Times New Roman"/>
          <w:sz w:val="24"/>
          <w:szCs w:val="24"/>
        </w:rPr>
        <w:t>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C94C4D" w:rsidRPr="009738D3" w:rsidRDefault="00C94C4D" w:rsidP="00E8604C">
      <w:pPr>
        <w:pStyle w:val="affa"/>
        <w:jc w:val="both"/>
        <w:rPr>
          <w:rFonts w:ascii="Times New Roman" w:hAnsi="Times New Roman"/>
          <w:sz w:val="24"/>
          <w:szCs w:val="24"/>
        </w:rPr>
      </w:pPr>
    </w:p>
    <w:p w:rsidR="00C94C4D" w:rsidRPr="009738D3" w:rsidRDefault="00C94C4D" w:rsidP="00E8604C">
      <w:pPr>
        <w:pStyle w:val="aff1"/>
        <w:tabs>
          <w:tab w:val="left" w:pos="993"/>
        </w:tabs>
        <w:spacing w:line="240" w:lineRule="auto"/>
        <w:ind w:left="0"/>
        <w:rPr>
          <w:sz w:val="24"/>
          <w:szCs w:val="24"/>
        </w:rPr>
      </w:pPr>
    </w:p>
    <w:sectPr w:rsidR="00C94C4D" w:rsidRPr="009738D3" w:rsidSect="00EE3CAF">
      <w:footerReference w:type="even" r:id="rId66"/>
      <w:footerReference w:type="default" r:id="rId67"/>
      <w:pgSz w:w="11906" w:h="16838"/>
      <w:pgMar w:top="993"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85A" w:rsidRDefault="000A085A">
      <w:r>
        <w:separator/>
      </w:r>
    </w:p>
  </w:endnote>
  <w:endnote w:type="continuationSeparator" w:id="1">
    <w:p w:rsidR="000A085A" w:rsidRDefault="000A0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5A" w:rsidRDefault="000A085A" w:rsidP="00BC45CB">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0A085A" w:rsidRDefault="000A085A" w:rsidP="00BC45C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5A" w:rsidRDefault="000A085A" w:rsidP="00BC45CB">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0A085A" w:rsidRPr="00B35C7A" w:rsidRDefault="000A085A" w:rsidP="00BC45CB">
    <w:pPr>
      <w:pStyle w:val="a9"/>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85A" w:rsidRDefault="000A085A">
      <w:r>
        <w:separator/>
      </w:r>
    </w:p>
  </w:footnote>
  <w:footnote w:type="continuationSeparator" w:id="1">
    <w:p w:rsidR="000A085A" w:rsidRDefault="000A0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0"/>
        </w:tabs>
        <w:ind w:left="1353" w:hanging="360"/>
      </w:pPr>
      <w:rPr>
        <w:rFonts w:cs="Times New Roman"/>
      </w:rPr>
    </w:lvl>
  </w:abstractNum>
  <w:abstractNum w:abstractNumId="1">
    <w:nsid w:val="016107EE"/>
    <w:multiLevelType w:val="multilevel"/>
    <w:tmpl w:val="3F947996"/>
    <w:lvl w:ilvl="0">
      <w:start w:val="19"/>
      <w:numFmt w:val="decimal"/>
      <w:lvlText w:val="%1"/>
      <w:lvlJc w:val="left"/>
      <w:pPr>
        <w:ind w:left="525" w:hanging="525"/>
      </w:pPr>
      <w:rPr>
        <w:rFonts w:cs="Times New Roman" w:hint="default"/>
      </w:rPr>
    </w:lvl>
    <w:lvl w:ilvl="1">
      <w:start w:val="1"/>
      <w:numFmt w:val="decimal"/>
      <w:lvlText w:val="%2."/>
      <w:lvlJc w:val="left"/>
      <w:pPr>
        <w:ind w:left="2369" w:hanging="525"/>
      </w:pPr>
      <w:rPr>
        <w:rFonts w:ascii="Times New Roman" w:eastAsia="Times New Roman" w:hAnsi="Times New Roman" w:cs="Times New Roman"/>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912" w:hanging="2160"/>
      </w:pPr>
      <w:rPr>
        <w:rFonts w:cs="Times New Roman" w:hint="default"/>
      </w:rPr>
    </w:lvl>
  </w:abstractNum>
  <w:abstractNum w:abstractNumId="2">
    <w:nsid w:val="02D2637D"/>
    <w:multiLevelType w:val="multilevel"/>
    <w:tmpl w:val="EA660BB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293F2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5A95C4A"/>
    <w:multiLevelType w:val="multilevel"/>
    <w:tmpl w:val="B35EAD66"/>
    <w:lvl w:ilvl="0">
      <w:start w:val="2"/>
      <w:numFmt w:val="decimal"/>
      <w:lvlText w:val="%1."/>
      <w:lvlJc w:val="left"/>
      <w:pPr>
        <w:ind w:left="360" w:hanging="360"/>
      </w:pPr>
      <w:rPr>
        <w:rFonts w:cs="Times New Roman" w:hint="default"/>
      </w:rPr>
    </w:lvl>
    <w:lvl w:ilvl="1">
      <w:start w:val="3"/>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5">
    <w:nsid w:val="0BA269A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CAD0A4A"/>
    <w:multiLevelType w:val="multilevel"/>
    <w:tmpl w:val="C04CDE8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A93C58"/>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1995F19"/>
    <w:multiLevelType w:val="multilevel"/>
    <w:tmpl w:val="FE1E7948"/>
    <w:lvl w:ilvl="0">
      <w:start w:val="1"/>
      <w:numFmt w:val="decimal"/>
      <w:lvlText w:val="%1."/>
      <w:lvlJc w:val="left"/>
      <w:pPr>
        <w:tabs>
          <w:tab w:val="num" w:pos="480"/>
        </w:tabs>
        <w:ind w:left="480" w:hanging="480"/>
      </w:pPr>
      <w:rPr>
        <w:rFonts w:cs="Times New Roman" w:hint="default"/>
      </w:rPr>
    </w:lvl>
    <w:lvl w:ilvl="1">
      <w:start w:val="3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3444B6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38C2668"/>
    <w:multiLevelType w:val="multilevel"/>
    <w:tmpl w:val="E5D0E32C"/>
    <w:lvl w:ilvl="0">
      <w:start w:val="1"/>
      <w:numFmt w:val="decimal"/>
      <w:lvlText w:val="%1."/>
      <w:lvlJc w:val="left"/>
      <w:pPr>
        <w:tabs>
          <w:tab w:val="num" w:pos="747"/>
        </w:tabs>
        <w:ind w:left="747" w:hanging="567"/>
      </w:pPr>
      <w:rPr>
        <w:rFonts w:cs="Times New Roman" w:hint="default"/>
        <w:strike w:val="0"/>
      </w:rPr>
    </w:lvl>
    <w:lvl w:ilvl="1">
      <w:start w:val="1"/>
      <w:numFmt w:val="decimal"/>
      <w:lvlText w:val="%1.%2"/>
      <w:lvlJc w:val="left"/>
      <w:pPr>
        <w:tabs>
          <w:tab w:val="num" w:pos="567"/>
        </w:tabs>
        <w:ind w:left="567" w:hanging="567"/>
      </w:pPr>
      <w:rPr>
        <w:rFonts w:cs="Times New Roman" w:hint="default"/>
        <w:sz w:val="24"/>
        <w:szCs w:val="24"/>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4EC5AF7"/>
    <w:multiLevelType w:val="multilevel"/>
    <w:tmpl w:val="8D405C32"/>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5324DDD"/>
    <w:multiLevelType w:val="multilevel"/>
    <w:tmpl w:val="B25C1B5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7F53FA3"/>
    <w:multiLevelType w:val="multilevel"/>
    <w:tmpl w:val="4774C4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8D300C3"/>
    <w:multiLevelType w:val="multilevel"/>
    <w:tmpl w:val="EAFEA95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A84006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A8E6BDC"/>
    <w:multiLevelType w:val="multilevel"/>
    <w:tmpl w:val="261C7FB6"/>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nsid w:val="1C063672"/>
    <w:multiLevelType w:val="multilevel"/>
    <w:tmpl w:val="BED6D256"/>
    <w:lvl w:ilvl="0">
      <w:start w:val="7"/>
      <w:numFmt w:val="decimal"/>
      <w:lvlText w:val="%1."/>
      <w:lvlJc w:val="left"/>
      <w:pPr>
        <w:ind w:left="390" w:hanging="390"/>
      </w:pPr>
      <w:rPr>
        <w:rFonts w:cs="Times New Roman" w:hint="default"/>
        <w:color w:val="000000"/>
        <w:sz w:val="26"/>
      </w:rPr>
    </w:lvl>
    <w:lvl w:ilvl="1">
      <w:start w:val="1"/>
      <w:numFmt w:val="decimal"/>
      <w:lvlText w:val="%1.%2."/>
      <w:lvlJc w:val="left"/>
      <w:pPr>
        <w:ind w:left="390" w:hanging="390"/>
      </w:pPr>
      <w:rPr>
        <w:rFonts w:cs="Times New Roman" w:hint="default"/>
        <w:color w:val="000000"/>
        <w:sz w:val="26"/>
      </w:rPr>
    </w:lvl>
    <w:lvl w:ilvl="2">
      <w:start w:val="1"/>
      <w:numFmt w:val="decimal"/>
      <w:lvlText w:val="%1.%2.%3."/>
      <w:lvlJc w:val="left"/>
      <w:pPr>
        <w:ind w:left="720" w:hanging="720"/>
      </w:pPr>
      <w:rPr>
        <w:rFonts w:cs="Times New Roman" w:hint="default"/>
        <w:color w:val="000000"/>
        <w:sz w:val="26"/>
      </w:rPr>
    </w:lvl>
    <w:lvl w:ilvl="3">
      <w:start w:val="1"/>
      <w:numFmt w:val="decimal"/>
      <w:lvlText w:val="%1.%2.%3.%4."/>
      <w:lvlJc w:val="left"/>
      <w:pPr>
        <w:ind w:left="720" w:hanging="720"/>
      </w:pPr>
      <w:rPr>
        <w:rFonts w:cs="Times New Roman" w:hint="default"/>
        <w:color w:val="000000"/>
        <w:sz w:val="26"/>
      </w:rPr>
    </w:lvl>
    <w:lvl w:ilvl="4">
      <w:start w:val="1"/>
      <w:numFmt w:val="decimal"/>
      <w:lvlText w:val="%1.%2.%3.%4.%5."/>
      <w:lvlJc w:val="left"/>
      <w:pPr>
        <w:ind w:left="1080" w:hanging="1080"/>
      </w:pPr>
      <w:rPr>
        <w:rFonts w:cs="Times New Roman" w:hint="default"/>
        <w:color w:val="000000"/>
        <w:sz w:val="26"/>
      </w:rPr>
    </w:lvl>
    <w:lvl w:ilvl="5">
      <w:start w:val="1"/>
      <w:numFmt w:val="decimal"/>
      <w:lvlText w:val="%1.%2.%3.%4.%5.%6."/>
      <w:lvlJc w:val="left"/>
      <w:pPr>
        <w:ind w:left="1080" w:hanging="1080"/>
      </w:pPr>
      <w:rPr>
        <w:rFonts w:cs="Times New Roman" w:hint="default"/>
        <w:color w:val="000000"/>
        <w:sz w:val="26"/>
      </w:rPr>
    </w:lvl>
    <w:lvl w:ilvl="6">
      <w:start w:val="1"/>
      <w:numFmt w:val="decimal"/>
      <w:lvlText w:val="%1.%2.%3.%4.%5.%6.%7."/>
      <w:lvlJc w:val="left"/>
      <w:pPr>
        <w:ind w:left="1440" w:hanging="1440"/>
      </w:pPr>
      <w:rPr>
        <w:rFonts w:cs="Times New Roman" w:hint="default"/>
        <w:color w:val="000000"/>
        <w:sz w:val="26"/>
      </w:rPr>
    </w:lvl>
    <w:lvl w:ilvl="7">
      <w:start w:val="1"/>
      <w:numFmt w:val="decimal"/>
      <w:lvlText w:val="%1.%2.%3.%4.%5.%6.%7.%8."/>
      <w:lvlJc w:val="left"/>
      <w:pPr>
        <w:ind w:left="1440" w:hanging="1440"/>
      </w:pPr>
      <w:rPr>
        <w:rFonts w:cs="Times New Roman" w:hint="default"/>
        <w:color w:val="000000"/>
        <w:sz w:val="26"/>
      </w:rPr>
    </w:lvl>
    <w:lvl w:ilvl="8">
      <w:start w:val="1"/>
      <w:numFmt w:val="decimal"/>
      <w:lvlText w:val="%1.%2.%3.%4.%5.%6.%7.%8.%9."/>
      <w:lvlJc w:val="left"/>
      <w:pPr>
        <w:ind w:left="1800" w:hanging="1800"/>
      </w:pPr>
      <w:rPr>
        <w:rFonts w:cs="Times New Roman" w:hint="default"/>
        <w:color w:val="000000"/>
        <w:sz w:val="26"/>
      </w:rPr>
    </w:lvl>
  </w:abstractNum>
  <w:abstractNum w:abstractNumId="18">
    <w:nsid w:val="1E7A6D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4045A3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A774193"/>
    <w:multiLevelType w:val="multilevel"/>
    <w:tmpl w:val="E2DCAC54"/>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nsid w:val="366C07FC"/>
    <w:multiLevelType w:val="multilevel"/>
    <w:tmpl w:val="102264A6"/>
    <w:lvl w:ilvl="0">
      <w:start w:val="10"/>
      <w:numFmt w:val="decimal"/>
      <w:lvlText w:val="%1."/>
      <w:lvlJc w:val="left"/>
      <w:pPr>
        <w:ind w:left="600" w:hanging="600"/>
      </w:pPr>
      <w:rPr>
        <w:rFonts w:cs="Times New Roman" w:hint="default"/>
      </w:rPr>
    </w:lvl>
    <w:lvl w:ilvl="1">
      <w:start w:val="2"/>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3">
    <w:nsid w:val="3B4461FA"/>
    <w:multiLevelType w:val="multilevel"/>
    <w:tmpl w:val="EA9E353E"/>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E450E3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0780EBA"/>
    <w:multiLevelType w:val="hybridMultilevel"/>
    <w:tmpl w:val="2444CC16"/>
    <w:lvl w:ilvl="0" w:tplc="04EAD1B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3780858"/>
    <w:multiLevelType w:val="hybridMultilevel"/>
    <w:tmpl w:val="8C8E854A"/>
    <w:lvl w:ilvl="0" w:tplc="2E9A48DC">
      <w:start w:val="1"/>
      <w:numFmt w:val="bullet"/>
      <w:lvlText w:val=""/>
      <w:lvlJc w:val="left"/>
      <w:pPr>
        <w:ind w:left="1637"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60C0017"/>
    <w:multiLevelType w:val="multilevel"/>
    <w:tmpl w:val="662E545A"/>
    <w:lvl w:ilvl="0">
      <w:start w:val="3"/>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8">
    <w:nsid w:val="50033CCB"/>
    <w:multiLevelType w:val="multilevel"/>
    <w:tmpl w:val="D16A64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17C46EB"/>
    <w:multiLevelType w:val="multilevel"/>
    <w:tmpl w:val="DE9CAADA"/>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32758E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65C4FEA"/>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CFB48D4"/>
    <w:multiLevelType w:val="hybridMultilevel"/>
    <w:tmpl w:val="97EA696A"/>
    <w:lvl w:ilvl="0" w:tplc="6BB8FA72">
      <w:start w:val="1"/>
      <w:numFmt w:val="decimal"/>
      <w:lvlText w:val="%1."/>
      <w:lvlJc w:val="left"/>
      <w:pPr>
        <w:ind w:left="720" w:hanging="360"/>
      </w:pPr>
      <w:rPr>
        <w:rFonts w:cs="Times New Roman"/>
      </w:rPr>
    </w:lvl>
    <w:lvl w:ilvl="1" w:tplc="6EF06800">
      <w:start w:val="1"/>
      <w:numFmt w:val="lowerLetter"/>
      <w:lvlText w:val="%2."/>
      <w:lvlJc w:val="left"/>
      <w:pPr>
        <w:ind w:left="1440" w:hanging="360"/>
      </w:pPr>
      <w:rPr>
        <w:rFonts w:cs="Times New Roman"/>
      </w:rPr>
    </w:lvl>
    <w:lvl w:ilvl="2" w:tplc="24042726">
      <w:start w:val="1"/>
      <w:numFmt w:val="lowerRoman"/>
      <w:lvlText w:val="%3."/>
      <w:lvlJc w:val="right"/>
      <w:pPr>
        <w:ind w:left="2160" w:hanging="180"/>
      </w:pPr>
      <w:rPr>
        <w:rFonts w:cs="Times New Roman"/>
      </w:rPr>
    </w:lvl>
    <w:lvl w:ilvl="3" w:tplc="49862212">
      <w:start w:val="1"/>
      <w:numFmt w:val="decimal"/>
      <w:lvlText w:val="%4."/>
      <w:lvlJc w:val="left"/>
      <w:pPr>
        <w:ind w:left="2880" w:hanging="360"/>
      </w:pPr>
      <w:rPr>
        <w:rFonts w:cs="Times New Roman"/>
      </w:rPr>
    </w:lvl>
    <w:lvl w:ilvl="4" w:tplc="8BC8EBCC">
      <w:start w:val="1"/>
      <w:numFmt w:val="lowerLetter"/>
      <w:lvlText w:val="%5."/>
      <w:lvlJc w:val="left"/>
      <w:pPr>
        <w:ind w:left="3600" w:hanging="360"/>
      </w:pPr>
      <w:rPr>
        <w:rFonts w:cs="Times New Roman"/>
      </w:rPr>
    </w:lvl>
    <w:lvl w:ilvl="5" w:tplc="B324E254">
      <w:start w:val="1"/>
      <w:numFmt w:val="lowerRoman"/>
      <w:lvlText w:val="%6."/>
      <w:lvlJc w:val="right"/>
      <w:pPr>
        <w:ind w:left="4320" w:hanging="180"/>
      </w:pPr>
      <w:rPr>
        <w:rFonts w:cs="Times New Roman"/>
      </w:rPr>
    </w:lvl>
    <w:lvl w:ilvl="6" w:tplc="32D0C54A">
      <w:start w:val="1"/>
      <w:numFmt w:val="decimal"/>
      <w:lvlText w:val="%7."/>
      <w:lvlJc w:val="left"/>
      <w:pPr>
        <w:ind w:left="5040" w:hanging="360"/>
      </w:pPr>
      <w:rPr>
        <w:rFonts w:cs="Times New Roman"/>
      </w:rPr>
    </w:lvl>
    <w:lvl w:ilvl="7" w:tplc="427624DC">
      <w:start w:val="1"/>
      <w:numFmt w:val="lowerLetter"/>
      <w:lvlText w:val="%8."/>
      <w:lvlJc w:val="left"/>
      <w:pPr>
        <w:ind w:left="5760" w:hanging="360"/>
      </w:pPr>
      <w:rPr>
        <w:rFonts w:cs="Times New Roman"/>
      </w:rPr>
    </w:lvl>
    <w:lvl w:ilvl="8" w:tplc="9976D18E">
      <w:start w:val="1"/>
      <w:numFmt w:val="lowerRoman"/>
      <w:lvlText w:val="%9."/>
      <w:lvlJc w:val="right"/>
      <w:pPr>
        <w:ind w:left="6480" w:hanging="180"/>
      </w:pPr>
      <w:rPr>
        <w:rFonts w:cs="Times New Roman"/>
      </w:rPr>
    </w:lvl>
  </w:abstractNum>
  <w:abstractNum w:abstractNumId="33">
    <w:nsid w:val="5DC21ED9"/>
    <w:multiLevelType w:val="multilevel"/>
    <w:tmpl w:val="FF5C38E8"/>
    <w:lvl w:ilvl="0">
      <w:start w:val="2"/>
      <w:numFmt w:val="decimal"/>
      <w:lvlText w:val="%1."/>
      <w:lvlJc w:val="left"/>
      <w:pPr>
        <w:tabs>
          <w:tab w:val="num" w:pos="480"/>
        </w:tabs>
        <w:ind w:left="480" w:hanging="480"/>
      </w:pPr>
      <w:rPr>
        <w:rFonts w:cs="Times New Roman" w:hint="default"/>
      </w:rPr>
    </w:lvl>
    <w:lvl w:ilvl="1">
      <w:start w:val="2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E3A2AF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CE71660"/>
    <w:multiLevelType w:val="multilevel"/>
    <w:tmpl w:val="08CA9E90"/>
    <w:lvl w:ilvl="0">
      <w:start w:val="4"/>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36">
    <w:nsid w:val="6DC9149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1505222"/>
    <w:multiLevelType w:val="hybridMultilevel"/>
    <w:tmpl w:val="97EA696A"/>
    <w:lvl w:ilvl="0" w:tplc="C50C0270">
      <w:start w:val="1"/>
      <w:numFmt w:val="decimal"/>
      <w:lvlText w:val="%1."/>
      <w:lvlJc w:val="left"/>
      <w:pPr>
        <w:ind w:left="720" w:hanging="360"/>
      </w:pPr>
      <w:rPr>
        <w:rFonts w:cs="Times New Roman"/>
      </w:rPr>
    </w:lvl>
    <w:lvl w:ilvl="1" w:tplc="FC42F90C">
      <w:start w:val="1"/>
      <w:numFmt w:val="lowerLetter"/>
      <w:lvlText w:val="%2."/>
      <w:lvlJc w:val="left"/>
      <w:pPr>
        <w:ind w:left="1440" w:hanging="360"/>
      </w:pPr>
      <w:rPr>
        <w:rFonts w:cs="Times New Roman"/>
      </w:rPr>
    </w:lvl>
    <w:lvl w:ilvl="2" w:tplc="E4D698B2">
      <w:start w:val="1"/>
      <w:numFmt w:val="lowerRoman"/>
      <w:lvlText w:val="%3."/>
      <w:lvlJc w:val="right"/>
      <w:pPr>
        <w:ind w:left="2160" w:hanging="180"/>
      </w:pPr>
      <w:rPr>
        <w:rFonts w:cs="Times New Roman"/>
      </w:rPr>
    </w:lvl>
    <w:lvl w:ilvl="3" w:tplc="4A562E1E">
      <w:start w:val="1"/>
      <w:numFmt w:val="decimal"/>
      <w:lvlText w:val="%4."/>
      <w:lvlJc w:val="left"/>
      <w:pPr>
        <w:ind w:left="2880" w:hanging="360"/>
      </w:pPr>
      <w:rPr>
        <w:rFonts w:cs="Times New Roman"/>
      </w:rPr>
    </w:lvl>
    <w:lvl w:ilvl="4" w:tplc="9BBA9664">
      <w:start w:val="1"/>
      <w:numFmt w:val="lowerLetter"/>
      <w:lvlText w:val="%5."/>
      <w:lvlJc w:val="left"/>
      <w:pPr>
        <w:ind w:left="3600" w:hanging="360"/>
      </w:pPr>
      <w:rPr>
        <w:rFonts w:cs="Times New Roman"/>
      </w:rPr>
    </w:lvl>
    <w:lvl w:ilvl="5" w:tplc="FA30C706">
      <w:start w:val="1"/>
      <w:numFmt w:val="lowerRoman"/>
      <w:lvlText w:val="%6."/>
      <w:lvlJc w:val="right"/>
      <w:pPr>
        <w:ind w:left="4320" w:hanging="180"/>
      </w:pPr>
      <w:rPr>
        <w:rFonts w:cs="Times New Roman"/>
      </w:rPr>
    </w:lvl>
    <w:lvl w:ilvl="6" w:tplc="DED2A2E8">
      <w:start w:val="1"/>
      <w:numFmt w:val="decimal"/>
      <w:lvlText w:val="%7."/>
      <w:lvlJc w:val="left"/>
      <w:pPr>
        <w:ind w:left="5040" w:hanging="360"/>
      </w:pPr>
      <w:rPr>
        <w:rFonts w:cs="Times New Roman"/>
      </w:rPr>
    </w:lvl>
    <w:lvl w:ilvl="7" w:tplc="3F307740">
      <w:start w:val="1"/>
      <w:numFmt w:val="lowerLetter"/>
      <w:lvlText w:val="%8."/>
      <w:lvlJc w:val="left"/>
      <w:pPr>
        <w:ind w:left="5760" w:hanging="360"/>
      </w:pPr>
      <w:rPr>
        <w:rFonts w:cs="Times New Roman"/>
      </w:rPr>
    </w:lvl>
    <w:lvl w:ilvl="8" w:tplc="56FC8BDC">
      <w:start w:val="1"/>
      <w:numFmt w:val="lowerRoman"/>
      <w:lvlText w:val="%9."/>
      <w:lvlJc w:val="right"/>
      <w:pPr>
        <w:ind w:left="6480" w:hanging="180"/>
      </w:pPr>
      <w:rPr>
        <w:rFonts w:cs="Times New Roman"/>
      </w:rPr>
    </w:lvl>
  </w:abstractNum>
  <w:abstractNum w:abstractNumId="38">
    <w:nsid w:val="75882F9D"/>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6DF0DDC"/>
    <w:multiLevelType w:val="multilevel"/>
    <w:tmpl w:val="CAD27F2A"/>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rPr>
        <w:rFonts w:cs="Times New Roman"/>
      </w:rPr>
    </w:lvl>
    <w:lvl w:ilvl="2">
      <w:start w:val="1"/>
      <w:numFmt w:val="lowerRoman"/>
      <w:lvlText w:val="%3."/>
      <w:lvlJc w:val="right"/>
      <w:pPr>
        <w:ind w:left="2217" w:hanging="180"/>
      </w:pPr>
      <w:rPr>
        <w:rFonts w:cs="Times New Roman"/>
      </w:rPr>
    </w:lvl>
    <w:lvl w:ilvl="3">
      <w:start w:val="1"/>
      <w:numFmt w:val="decimal"/>
      <w:lvlText w:val="%4."/>
      <w:lvlJc w:val="left"/>
      <w:pPr>
        <w:ind w:left="2937" w:hanging="360"/>
      </w:pPr>
      <w:rPr>
        <w:rFonts w:cs="Times New Roman"/>
      </w:rPr>
    </w:lvl>
    <w:lvl w:ilvl="4">
      <w:start w:val="1"/>
      <w:numFmt w:val="lowerLetter"/>
      <w:lvlText w:val="%5."/>
      <w:lvlJc w:val="left"/>
      <w:pPr>
        <w:ind w:left="3657" w:hanging="360"/>
      </w:pPr>
      <w:rPr>
        <w:rFonts w:cs="Times New Roman"/>
      </w:rPr>
    </w:lvl>
    <w:lvl w:ilvl="5">
      <w:start w:val="1"/>
      <w:numFmt w:val="lowerRoman"/>
      <w:lvlText w:val="%6."/>
      <w:lvlJc w:val="right"/>
      <w:pPr>
        <w:ind w:left="4377" w:hanging="180"/>
      </w:pPr>
      <w:rPr>
        <w:rFonts w:cs="Times New Roman"/>
      </w:rPr>
    </w:lvl>
    <w:lvl w:ilvl="6">
      <w:start w:val="1"/>
      <w:numFmt w:val="decimal"/>
      <w:lvlText w:val="%7."/>
      <w:lvlJc w:val="left"/>
      <w:pPr>
        <w:ind w:left="5097" w:hanging="360"/>
      </w:pPr>
      <w:rPr>
        <w:rFonts w:cs="Times New Roman"/>
      </w:rPr>
    </w:lvl>
    <w:lvl w:ilvl="7">
      <w:start w:val="1"/>
      <w:numFmt w:val="lowerLetter"/>
      <w:lvlText w:val="%8."/>
      <w:lvlJc w:val="left"/>
      <w:pPr>
        <w:ind w:left="5817" w:hanging="360"/>
      </w:pPr>
      <w:rPr>
        <w:rFonts w:cs="Times New Roman"/>
      </w:rPr>
    </w:lvl>
    <w:lvl w:ilvl="8">
      <w:start w:val="1"/>
      <w:numFmt w:val="lowerRoman"/>
      <w:lvlText w:val="%9."/>
      <w:lvlJc w:val="right"/>
      <w:pPr>
        <w:ind w:left="6537" w:hanging="180"/>
      </w:pPr>
      <w:rPr>
        <w:rFonts w:cs="Times New Roman"/>
      </w:rPr>
    </w:lvl>
  </w:abstractNum>
  <w:abstractNum w:abstractNumId="40">
    <w:nsid w:val="7A1F547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8"/>
  </w:num>
  <w:num w:numId="2">
    <w:abstractNumId w:val="9"/>
  </w:num>
  <w:num w:numId="3">
    <w:abstractNumId w:val="32"/>
  </w:num>
  <w:num w:numId="4">
    <w:abstractNumId w:val="37"/>
  </w:num>
  <w:num w:numId="5">
    <w:abstractNumId w:val="20"/>
  </w:num>
  <w:num w:numId="6">
    <w:abstractNumId w:val="25"/>
  </w:num>
  <w:num w:numId="7">
    <w:abstractNumId w:val="7"/>
  </w:num>
  <w:num w:numId="8">
    <w:abstractNumId w:val="36"/>
  </w:num>
  <w:num w:numId="9">
    <w:abstractNumId w:val="11"/>
  </w:num>
  <w:num w:numId="10">
    <w:abstractNumId w:val="19"/>
  </w:num>
  <w:num w:numId="11">
    <w:abstractNumId w:val="10"/>
  </w:num>
  <w:num w:numId="12">
    <w:abstractNumId w:val="18"/>
  </w:num>
  <w:num w:numId="13">
    <w:abstractNumId w:val="26"/>
  </w:num>
  <w:num w:numId="14">
    <w:abstractNumId w:val="31"/>
  </w:num>
  <w:num w:numId="15">
    <w:abstractNumId w:val="5"/>
  </w:num>
  <w:num w:numId="16">
    <w:abstractNumId w:val="40"/>
  </w:num>
  <w:num w:numId="17">
    <w:abstractNumId w:val="34"/>
  </w:num>
  <w:num w:numId="18">
    <w:abstractNumId w:val="24"/>
  </w:num>
  <w:num w:numId="19">
    <w:abstractNumId w:val="30"/>
  </w:num>
  <w:num w:numId="20">
    <w:abstractNumId w:val="15"/>
  </w:num>
  <w:num w:numId="21">
    <w:abstractNumId w:val="22"/>
  </w:num>
  <w:num w:numId="22">
    <w:abstractNumId w:val="1"/>
  </w:num>
  <w:num w:numId="23">
    <w:abstractNumId w:val="21"/>
  </w:num>
  <w:num w:numId="24">
    <w:abstractNumId w:val="14"/>
  </w:num>
  <w:num w:numId="25">
    <w:abstractNumId w:val="16"/>
  </w:num>
  <w:num w:numId="26">
    <w:abstractNumId w:val="12"/>
  </w:num>
  <w:num w:numId="27">
    <w:abstractNumId w:val="4"/>
  </w:num>
  <w:num w:numId="28">
    <w:abstractNumId w:val="27"/>
  </w:num>
  <w:num w:numId="29">
    <w:abstractNumId w:val="13"/>
  </w:num>
  <w:num w:numId="30">
    <w:abstractNumId w:val="29"/>
  </w:num>
  <w:num w:numId="31">
    <w:abstractNumId w:val="28"/>
  </w:num>
  <w:num w:numId="32">
    <w:abstractNumId w:val="39"/>
  </w:num>
  <w:num w:numId="33">
    <w:abstractNumId w:val="6"/>
  </w:num>
  <w:num w:numId="34">
    <w:abstractNumId w:val="17"/>
  </w:num>
  <w:num w:numId="35">
    <w:abstractNumId w:val="3"/>
  </w:num>
  <w:num w:numId="36">
    <w:abstractNumId w:val="2"/>
  </w:num>
  <w:num w:numId="37">
    <w:abstractNumId w:val="23"/>
  </w:num>
  <w:num w:numId="38">
    <w:abstractNumId w:val="35"/>
  </w:num>
  <w:num w:numId="39">
    <w:abstractNumId w:val="33"/>
  </w:num>
  <w:num w:numId="40">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3B7F00"/>
    <w:rsid w:val="00000639"/>
    <w:rsid w:val="00000C6B"/>
    <w:rsid w:val="0000127A"/>
    <w:rsid w:val="0000297B"/>
    <w:rsid w:val="0000347F"/>
    <w:rsid w:val="00005695"/>
    <w:rsid w:val="00006854"/>
    <w:rsid w:val="00006A94"/>
    <w:rsid w:val="00007410"/>
    <w:rsid w:val="0001362E"/>
    <w:rsid w:val="00014F98"/>
    <w:rsid w:val="00016052"/>
    <w:rsid w:val="00016BE5"/>
    <w:rsid w:val="00017478"/>
    <w:rsid w:val="00017F0C"/>
    <w:rsid w:val="0002019C"/>
    <w:rsid w:val="00020778"/>
    <w:rsid w:val="00020BB9"/>
    <w:rsid w:val="00023A7E"/>
    <w:rsid w:val="0002482B"/>
    <w:rsid w:val="00024BE2"/>
    <w:rsid w:val="00025837"/>
    <w:rsid w:val="00027D35"/>
    <w:rsid w:val="000305A6"/>
    <w:rsid w:val="0003061F"/>
    <w:rsid w:val="000309F1"/>
    <w:rsid w:val="00032A25"/>
    <w:rsid w:val="0003401B"/>
    <w:rsid w:val="00034088"/>
    <w:rsid w:val="000340F8"/>
    <w:rsid w:val="000343BB"/>
    <w:rsid w:val="00034A02"/>
    <w:rsid w:val="00035537"/>
    <w:rsid w:val="000367BC"/>
    <w:rsid w:val="00037E6D"/>
    <w:rsid w:val="00040985"/>
    <w:rsid w:val="00042800"/>
    <w:rsid w:val="00043381"/>
    <w:rsid w:val="000468F6"/>
    <w:rsid w:val="00047101"/>
    <w:rsid w:val="00047B9F"/>
    <w:rsid w:val="00051F9C"/>
    <w:rsid w:val="00054632"/>
    <w:rsid w:val="00055EEF"/>
    <w:rsid w:val="000621B7"/>
    <w:rsid w:val="00062573"/>
    <w:rsid w:val="00063D8B"/>
    <w:rsid w:val="000645D5"/>
    <w:rsid w:val="00064A29"/>
    <w:rsid w:val="00065724"/>
    <w:rsid w:val="00070863"/>
    <w:rsid w:val="00071F73"/>
    <w:rsid w:val="00072AD0"/>
    <w:rsid w:val="00073FDE"/>
    <w:rsid w:val="0007523B"/>
    <w:rsid w:val="00076001"/>
    <w:rsid w:val="00076D23"/>
    <w:rsid w:val="000774D5"/>
    <w:rsid w:val="000802E5"/>
    <w:rsid w:val="00081484"/>
    <w:rsid w:val="000837E8"/>
    <w:rsid w:val="0008431A"/>
    <w:rsid w:val="00085A3F"/>
    <w:rsid w:val="00085C3A"/>
    <w:rsid w:val="00087489"/>
    <w:rsid w:val="00087A5C"/>
    <w:rsid w:val="00090530"/>
    <w:rsid w:val="00091728"/>
    <w:rsid w:val="00095272"/>
    <w:rsid w:val="00095879"/>
    <w:rsid w:val="00095929"/>
    <w:rsid w:val="0009766E"/>
    <w:rsid w:val="00097688"/>
    <w:rsid w:val="000A085A"/>
    <w:rsid w:val="000A1971"/>
    <w:rsid w:val="000A2990"/>
    <w:rsid w:val="000A2C3B"/>
    <w:rsid w:val="000A5148"/>
    <w:rsid w:val="000A6D39"/>
    <w:rsid w:val="000A7C36"/>
    <w:rsid w:val="000B025E"/>
    <w:rsid w:val="000B15DE"/>
    <w:rsid w:val="000B5141"/>
    <w:rsid w:val="000B5747"/>
    <w:rsid w:val="000B67F8"/>
    <w:rsid w:val="000B6C40"/>
    <w:rsid w:val="000B6DE4"/>
    <w:rsid w:val="000C2A07"/>
    <w:rsid w:val="000C2A09"/>
    <w:rsid w:val="000C447D"/>
    <w:rsid w:val="000C44A1"/>
    <w:rsid w:val="000C4E26"/>
    <w:rsid w:val="000C5349"/>
    <w:rsid w:val="000C5B61"/>
    <w:rsid w:val="000C6306"/>
    <w:rsid w:val="000C68B9"/>
    <w:rsid w:val="000D0F00"/>
    <w:rsid w:val="000D4D29"/>
    <w:rsid w:val="000D51E9"/>
    <w:rsid w:val="000D57EE"/>
    <w:rsid w:val="000D5E56"/>
    <w:rsid w:val="000D7E09"/>
    <w:rsid w:val="000E04AB"/>
    <w:rsid w:val="000E0C64"/>
    <w:rsid w:val="000E3323"/>
    <w:rsid w:val="000E49F0"/>
    <w:rsid w:val="000E6045"/>
    <w:rsid w:val="000E6198"/>
    <w:rsid w:val="000E732D"/>
    <w:rsid w:val="000F1920"/>
    <w:rsid w:val="000F3486"/>
    <w:rsid w:val="000F3CBD"/>
    <w:rsid w:val="000F5AC7"/>
    <w:rsid w:val="001021E1"/>
    <w:rsid w:val="00103B83"/>
    <w:rsid w:val="00103C26"/>
    <w:rsid w:val="001046D8"/>
    <w:rsid w:val="00110C9F"/>
    <w:rsid w:val="001123B0"/>
    <w:rsid w:val="00113026"/>
    <w:rsid w:val="00120221"/>
    <w:rsid w:val="00120ED5"/>
    <w:rsid w:val="00121FC8"/>
    <w:rsid w:val="00121FE8"/>
    <w:rsid w:val="00122A22"/>
    <w:rsid w:val="00125F8B"/>
    <w:rsid w:val="001264FC"/>
    <w:rsid w:val="0012656B"/>
    <w:rsid w:val="00126E93"/>
    <w:rsid w:val="0013008F"/>
    <w:rsid w:val="00130DDC"/>
    <w:rsid w:val="00132874"/>
    <w:rsid w:val="001342D9"/>
    <w:rsid w:val="001347FF"/>
    <w:rsid w:val="00134994"/>
    <w:rsid w:val="0013767A"/>
    <w:rsid w:val="00137E53"/>
    <w:rsid w:val="00140892"/>
    <w:rsid w:val="00141A9C"/>
    <w:rsid w:val="00142583"/>
    <w:rsid w:val="00145B61"/>
    <w:rsid w:val="001479CC"/>
    <w:rsid w:val="00150F26"/>
    <w:rsid w:val="00151BB2"/>
    <w:rsid w:val="00152C44"/>
    <w:rsid w:val="001554C2"/>
    <w:rsid w:val="0015562A"/>
    <w:rsid w:val="00155FA6"/>
    <w:rsid w:val="00157202"/>
    <w:rsid w:val="00160C9C"/>
    <w:rsid w:val="001614F7"/>
    <w:rsid w:val="00161D3C"/>
    <w:rsid w:val="00164ABB"/>
    <w:rsid w:val="00167014"/>
    <w:rsid w:val="0017053B"/>
    <w:rsid w:val="00170838"/>
    <w:rsid w:val="00172548"/>
    <w:rsid w:val="0017416B"/>
    <w:rsid w:val="001754A5"/>
    <w:rsid w:val="0017583E"/>
    <w:rsid w:val="00177265"/>
    <w:rsid w:val="00177526"/>
    <w:rsid w:val="001824A3"/>
    <w:rsid w:val="00182624"/>
    <w:rsid w:val="00183BA1"/>
    <w:rsid w:val="00184D29"/>
    <w:rsid w:val="0018576E"/>
    <w:rsid w:val="00186504"/>
    <w:rsid w:val="0018687E"/>
    <w:rsid w:val="00187E63"/>
    <w:rsid w:val="00190410"/>
    <w:rsid w:val="001951C5"/>
    <w:rsid w:val="00195726"/>
    <w:rsid w:val="001A009A"/>
    <w:rsid w:val="001A0B51"/>
    <w:rsid w:val="001A1688"/>
    <w:rsid w:val="001A1A66"/>
    <w:rsid w:val="001A2CFD"/>
    <w:rsid w:val="001A5583"/>
    <w:rsid w:val="001B0380"/>
    <w:rsid w:val="001B1AD7"/>
    <w:rsid w:val="001B2E90"/>
    <w:rsid w:val="001B3AB7"/>
    <w:rsid w:val="001B4DCF"/>
    <w:rsid w:val="001B5250"/>
    <w:rsid w:val="001B538E"/>
    <w:rsid w:val="001B5DEC"/>
    <w:rsid w:val="001B6126"/>
    <w:rsid w:val="001B7F40"/>
    <w:rsid w:val="001C0E27"/>
    <w:rsid w:val="001C101A"/>
    <w:rsid w:val="001C16AC"/>
    <w:rsid w:val="001C3BB0"/>
    <w:rsid w:val="001C40DE"/>
    <w:rsid w:val="001C43F2"/>
    <w:rsid w:val="001C562C"/>
    <w:rsid w:val="001C7228"/>
    <w:rsid w:val="001D0348"/>
    <w:rsid w:val="001D21FD"/>
    <w:rsid w:val="001D32A1"/>
    <w:rsid w:val="001D42F6"/>
    <w:rsid w:val="001D5767"/>
    <w:rsid w:val="001D5DC1"/>
    <w:rsid w:val="001D6435"/>
    <w:rsid w:val="001D6765"/>
    <w:rsid w:val="001D7178"/>
    <w:rsid w:val="001D7A70"/>
    <w:rsid w:val="001D7D31"/>
    <w:rsid w:val="001D7F18"/>
    <w:rsid w:val="001E09E2"/>
    <w:rsid w:val="001E1C57"/>
    <w:rsid w:val="001E55C8"/>
    <w:rsid w:val="001E5D86"/>
    <w:rsid w:val="001E74EB"/>
    <w:rsid w:val="001E7CE7"/>
    <w:rsid w:val="001F0DAA"/>
    <w:rsid w:val="001F2F46"/>
    <w:rsid w:val="001F3035"/>
    <w:rsid w:val="001F3773"/>
    <w:rsid w:val="00201402"/>
    <w:rsid w:val="00202B67"/>
    <w:rsid w:val="0020673B"/>
    <w:rsid w:val="00210208"/>
    <w:rsid w:val="002118B2"/>
    <w:rsid w:val="00212103"/>
    <w:rsid w:val="00213EF6"/>
    <w:rsid w:val="002171BB"/>
    <w:rsid w:val="00217E4E"/>
    <w:rsid w:val="00221D17"/>
    <w:rsid w:val="00222CD2"/>
    <w:rsid w:val="00224A5B"/>
    <w:rsid w:val="00224D05"/>
    <w:rsid w:val="002254FD"/>
    <w:rsid w:val="00226332"/>
    <w:rsid w:val="00230585"/>
    <w:rsid w:val="0023210A"/>
    <w:rsid w:val="002339FA"/>
    <w:rsid w:val="00233FC0"/>
    <w:rsid w:val="002344DB"/>
    <w:rsid w:val="002352D2"/>
    <w:rsid w:val="00237180"/>
    <w:rsid w:val="00237F7C"/>
    <w:rsid w:val="002407EE"/>
    <w:rsid w:val="00242630"/>
    <w:rsid w:val="00244106"/>
    <w:rsid w:val="00244A54"/>
    <w:rsid w:val="00244ABD"/>
    <w:rsid w:val="00246303"/>
    <w:rsid w:val="002471B8"/>
    <w:rsid w:val="002502E0"/>
    <w:rsid w:val="002503BF"/>
    <w:rsid w:val="00250B33"/>
    <w:rsid w:val="0025255A"/>
    <w:rsid w:val="00252F32"/>
    <w:rsid w:val="002532FF"/>
    <w:rsid w:val="0025356F"/>
    <w:rsid w:val="00255141"/>
    <w:rsid w:val="00256DF9"/>
    <w:rsid w:val="00257178"/>
    <w:rsid w:val="00261590"/>
    <w:rsid w:val="002625B4"/>
    <w:rsid w:val="00263242"/>
    <w:rsid w:val="00266D3B"/>
    <w:rsid w:val="00270093"/>
    <w:rsid w:val="00270686"/>
    <w:rsid w:val="00271B50"/>
    <w:rsid w:val="00273A98"/>
    <w:rsid w:val="002744EE"/>
    <w:rsid w:val="0027521C"/>
    <w:rsid w:val="002753F8"/>
    <w:rsid w:val="00277CB9"/>
    <w:rsid w:val="00282A02"/>
    <w:rsid w:val="0028394F"/>
    <w:rsid w:val="002844B0"/>
    <w:rsid w:val="0028488C"/>
    <w:rsid w:val="002850EF"/>
    <w:rsid w:val="00287870"/>
    <w:rsid w:val="002911D6"/>
    <w:rsid w:val="00291913"/>
    <w:rsid w:val="002934C8"/>
    <w:rsid w:val="0029727F"/>
    <w:rsid w:val="002973F2"/>
    <w:rsid w:val="00297CA8"/>
    <w:rsid w:val="00297E1C"/>
    <w:rsid w:val="002A0A6F"/>
    <w:rsid w:val="002A2FA0"/>
    <w:rsid w:val="002A3C84"/>
    <w:rsid w:val="002A5F65"/>
    <w:rsid w:val="002A7046"/>
    <w:rsid w:val="002A7D38"/>
    <w:rsid w:val="002B0F32"/>
    <w:rsid w:val="002B3695"/>
    <w:rsid w:val="002B3A43"/>
    <w:rsid w:val="002C1717"/>
    <w:rsid w:val="002C1998"/>
    <w:rsid w:val="002C219C"/>
    <w:rsid w:val="002C2598"/>
    <w:rsid w:val="002C302E"/>
    <w:rsid w:val="002D408E"/>
    <w:rsid w:val="002D4EA3"/>
    <w:rsid w:val="002D525C"/>
    <w:rsid w:val="002D6B37"/>
    <w:rsid w:val="002E1531"/>
    <w:rsid w:val="002E278C"/>
    <w:rsid w:val="002E2B6D"/>
    <w:rsid w:val="002E35CA"/>
    <w:rsid w:val="002E4BF6"/>
    <w:rsid w:val="002E5704"/>
    <w:rsid w:val="002E5722"/>
    <w:rsid w:val="002F0AD2"/>
    <w:rsid w:val="002F1F51"/>
    <w:rsid w:val="002F24CF"/>
    <w:rsid w:val="002F2728"/>
    <w:rsid w:val="002F2DD9"/>
    <w:rsid w:val="002F50DC"/>
    <w:rsid w:val="002F5F27"/>
    <w:rsid w:val="002F7BC5"/>
    <w:rsid w:val="00300276"/>
    <w:rsid w:val="00300920"/>
    <w:rsid w:val="003034C5"/>
    <w:rsid w:val="00303703"/>
    <w:rsid w:val="00303B27"/>
    <w:rsid w:val="00305533"/>
    <w:rsid w:val="00305942"/>
    <w:rsid w:val="00305A68"/>
    <w:rsid w:val="00306E1E"/>
    <w:rsid w:val="003075A0"/>
    <w:rsid w:val="00307B9D"/>
    <w:rsid w:val="00307DCE"/>
    <w:rsid w:val="0031077F"/>
    <w:rsid w:val="00310A15"/>
    <w:rsid w:val="0031114A"/>
    <w:rsid w:val="00311F8C"/>
    <w:rsid w:val="003133F2"/>
    <w:rsid w:val="00313440"/>
    <w:rsid w:val="00313B9E"/>
    <w:rsid w:val="00313EAC"/>
    <w:rsid w:val="0031462E"/>
    <w:rsid w:val="00315491"/>
    <w:rsid w:val="0031702D"/>
    <w:rsid w:val="00317E05"/>
    <w:rsid w:val="00321036"/>
    <w:rsid w:val="003217A1"/>
    <w:rsid w:val="00321AE1"/>
    <w:rsid w:val="00324CFE"/>
    <w:rsid w:val="00325360"/>
    <w:rsid w:val="0033125F"/>
    <w:rsid w:val="003312E8"/>
    <w:rsid w:val="00331A9D"/>
    <w:rsid w:val="00331F62"/>
    <w:rsid w:val="00333FD3"/>
    <w:rsid w:val="00334181"/>
    <w:rsid w:val="003344CD"/>
    <w:rsid w:val="00334CFE"/>
    <w:rsid w:val="00335F53"/>
    <w:rsid w:val="003366F1"/>
    <w:rsid w:val="00340A26"/>
    <w:rsid w:val="00340AAF"/>
    <w:rsid w:val="003415A7"/>
    <w:rsid w:val="003419F2"/>
    <w:rsid w:val="00342D7C"/>
    <w:rsid w:val="003435CC"/>
    <w:rsid w:val="0034377E"/>
    <w:rsid w:val="00343F1F"/>
    <w:rsid w:val="00344C5D"/>
    <w:rsid w:val="00345B77"/>
    <w:rsid w:val="00347CCD"/>
    <w:rsid w:val="0035153F"/>
    <w:rsid w:val="00351541"/>
    <w:rsid w:val="003541F4"/>
    <w:rsid w:val="00354303"/>
    <w:rsid w:val="00354FA3"/>
    <w:rsid w:val="00355E80"/>
    <w:rsid w:val="00356C61"/>
    <w:rsid w:val="003612FE"/>
    <w:rsid w:val="003616BE"/>
    <w:rsid w:val="00362193"/>
    <w:rsid w:val="0036420B"/>
    <w:rsid w:val="00364B77"/>
    <w:rsid w:val="00365351"/>
    <w:rsid w:val="003668E1"/>
    <w:rsid w:val="00370576"/>
    <w:rsid w:val="0037101F"/>
    <w:rsid w:val="00373A8B"/>
    <w:rsid w:val="00373D4B"/>
    <w:rsid w:val="003767F1"/>
    <w:rsid w:val="00377A7E"/>
    <w:rsid w:val="0038014F"/>
    <w:rsid w:val="00382331"/>
    <w:rsid w:val="003830B8"/>
    <w:rsid w:val="00384398"/>
    <w:rsid w:val="0038506D"/>
    <w:rsid w:val="003859D2"/>
    <w:rsid w:val="00386859"/>
    <w:rsid w:val="003878D5"/>
    <w:rsid w:val="003903D5"/>
    <w:rsid w:val="00391C77"/>
    <w:rsid w:val="0039328A"/>
    <w:rsid w:val="00394302"/>
    <w:rsid w:val="003953C9"/>
    <w:rsid w:val="00396004"/>
    <w:rsid w:val="003962FC"/>
    <w:rsid w:val="00397C1C"/>
    <w:rsid w:val="003A0053"/>
    <w:rsid w:val="003A00D3"/>
    <w:rsid w:val="003A263A"/>
    <w:rsid w:val="003A4BC3"/>
    <w:rsid w:val="003A5D4E"/>
    <w:rsid w:val="003A74C2"/>
    <w:rsid w:val="003B0D7F"/>
    <w:rsid w:val="003B4B4A"/>
    <w:rsid w:val="003B708A"/>
    <w:rsid w:val="003B762E"/>
    <w:rsid w:val="003B7C86"/>
    <w:rsid w:val="003B7F00"/>
    <w:rsid w:val="003C0B5C"/>
    <w:rsid w:val="003C1F29"/>
    <w:rsid w:val="003C49FC"/>
    <w:rsid w:val="003C4F24"/>
    <w:rsid w:val="003C6E14"/>
    <w:rsid w:val="003C6E5A"/>
    <w:rsid w:val="003C7A34"/>
    <w:rsid w:val="003C7DD1"/>
    <w:rsid w:val="003D1C40"/>
    <w:rsid w:val="003D3B2C"/>
    <w:rsid w:val="003D402B"/>
    <w:rsid w:val="003D4348"/>
    <w:rsid w:val="003D50EC"/>
    <w:rsid w:val="003D525E"/>
    <w:rsid w:val="003D57D2"/>
    <w:rsid w:val="003D5D9C"/>
    <w:rsid w:val="003D7304"/>
    <w:rsid w:val="003D7DED"/>
    <w:rsid w:val="003E032A"/>
    <w:rsid w:val="003E05B1"/>
    <w:rsid w:val="003E2A03"/>
    <w:rsid w:val="003E2D2C"/>
    <w:rsid w:val="003E3FD5"/>
    <w:rsid w:val="003E44E9"/>
    <w:rsid w:val="003E4B07"/>
    <w:rsid w:val="003E4CB4"/>
    <w:rsid w:val="003E6954"/>
    <w:rsid w:val="003E698D"/>
    <w:rsid w:val="003F3910"/>
    <w:rsid w:val="003F3987"/>
    <w:rsid w:val="003F3D15"/>
    <w:rsid w:val="003F559E"/>
    <w:rsid w:val="003F55CE"/>
    <w:rsid w:val="003F63A1"/>
    <w:rsid w:val="003F7724"/>
    <w:rsid w:val="00402616"/>
    <w:rsid w:val="00402DC6"/>
    <w:rsid w:val="00404E5D"/>
    <w:rsid w:val="00406C26"/>
    <w:rsid w:val="004071B6"/>
    <w:rsid w:val="00407FBA"/>
    <w:rsid w:val="00411642"/>
    <w:rsid w:val="00412577"/>
    <w:rsid w:val="00414280"/>
    <w:rsid w:val="00416BDB"/>
    <w:rsid w:val="00417B10"/>
    <w:rsid w:val="0042205F"/>
    <w:rsid w:val="00422970"/>
    <w:rsid w:val="00422A21"/>
    <w:rsid w:val="004232C1"/>
    <w:rsid w:val="00426586"/>
    <w:rsid w:val="004304C8"/>
    <w:rsid w:val="00432F87"/>
    <w:rsid w:val="00434A52"/>
    <w:rsid w:val="00434E8E"/>
    <w:rsid w:val="00434F84"/>
    <w:rsid w:val="004354FD"/>
    <w:rsid w:val="004367A2"/>
    <w:rsid w:val="00436A0F"/>
    <w:rsid w:val="0043721E"/>
    <w:rsid w:val="0043791B"/>
    <w:rsid w:val="00440739"/>
    <w:rsid w:val="004443CD"/>
    <w:rsid w:val="004457BB"/>
    <w:rsid w:val="004462F1"/>
    <w:rsid w:val="00447FED"/>
    <w:rsid w:val="004510A4"/>
    <w:rsid w:val="004536FD"/>
    <w:rsid w:val="0045631B"/>
    <w:rsid w:val="00456A33"/>
    <w:rsid w:val="004576DC"/>
    <w:rsid w:val="00460B96"/>
    <w:rsid w:val="00464B21"/>
    <w:rsid w:val="0046638B"/>
    <w:rsid w:val="00467F45"/>
    <w:rsid w:val="00467FBF"/>
    <w:rsid w:val="00471881"/>
    <w:rsid w:val="004720A6"/>
    <w:rsid w:val="00472512"/>
    <w:rsid w:val="00472DAC"/>
    <w:rsid w:val="004748D6"/>
    <w:rsid w:val="00476723"/>
    <w:rsid w:val="0048172C"/>
    <w:rsid w:val="0048190C"/>
    <w:rsid w:val="004821B0"/>
    <w:rsid w:val="00482981"/>
    <w:rsid w:val="00483F8F"/>
    <w:rsid w:val="0048414E"/>
    <w:rsid w:val="00484B48"/>
    <w:rsid w:val="00484FF5"/>
    <w:rsid w:val="00487080"/>
    <w:rsid w:val="00487F41"/>
    <w:rsid w:val="00490977"/>
    <w:rsid w:val="00491BB3"/>
    <w:rsid w:val="004920D3"/>
    <w:rsid w:val="004931B9"/>
    <w:rsid w:val="004936AE"/>
    <w:rsid w:val="00493A2B"/>
    <w:rsid w:val="00494170"/>
    <w:rsid w:val="004950ED"/>
    <w:rsid w:val="00495B53"/>
    <w:rsid w:val="004978A0"/>
    <w:rsid w:val="004A0B7B"/>
    <w:rsid w:val="004A164E"/>
    <w:rsid w:val="004A2D5D"/>
    <w:rsid w:val="004A3779"/>
    <w:rsid w:val="004A61EB"/>
    <w:rsid w:val="004A789D"/>
    <w:rsid w:val="004A7FE3"/>
    <w:rsid w:val="004B1604"/>
    <w:rsid w:val="004B4CE6"/>
    <w:rsid w:val="004B5AF9"/>
    <w:rsid w:val="004B5DB7"/>
    <w:rsid w:val="004C0332"/>
    <w:rsid w:val="004C0BA5"/>
    <w:rsid w:val="004C2213"/>
    <w:rsid w:val="004C2DE5"/>
    <w:rsid w:val="004C46BE"/>
    <w:rsid w:val="004C47EF"/>
    <w:rsid w:val="004C6375"/>
    <w:rsid w:val="004C6593"/>
    <w:rsid w:val="004C7259"/>
    <w:rsid w:val="004C7C5F"/>
    <w:rsid w:val="004D2219"/>
    <w:rsid w:val="004D4127"/>
    <w:rsid w:val="004D4EA3"/>
    <w:rsid w:val="004D4EB3"/>
    <w:rsid w:val="004D5B76"/>
    <w:rsid w:val="004D742A"/>
    <w:rsid w:val="004D7CB0"/>
    <w:rsid w:val="004E056E"/>
    <w:rsid w:val="004E0744"/>
    <w:rsid w:val="004E0EF3"/>
    <w:rsid w:val="004E383B"/>
    <w:rsid w:val="004E647D"/>
    <w:rsid w:val="004F02B6"/>
    <w:rsid w:val="004F28D9"/>
    <w:rsid w:val="004F5E95"/>
    <w:rsid w:val="004F662C"/>
    <w:rsid w:val="004F698E"/>
    <w:rsid w:val="004F6D8E"/>
    <w:rsid w:val="004F6E50"/>
    <w:rsid w:val="004F71C5"/>
    <w:rsid w:val="004F75FF"/>
    <w:rsid w:val="00501B6C"/>
    <w:rsid w:val="00504761"/>
    <w:rsid w:val="00505B8C"/>
    <w:rsid w:val="00505C05"/>
    <w:rsid w:val="00506A55"/>
    <w:rsid w:val="00506A66"/>
    <w:rsid w:val="00506F18"/>
    <w:rsid w:val="00506FAF"/>
    <w:rsid w:val="0050723E"/>
    <w:rsid w:val="005106D0"/>
    <w:rsid w:val="005125AB"/>
    <w:rsid w:val="005128F8"/>
    <w:rsid w:val="005146CB"/>
    <w:rsid w:val="00514DC1"/>
    <w:rsid w:val="00516245"/>
    <w:rsid w:val="00516838"/>
    <w:rsid w:val="0051703D"/>
    <w:rsid w:val="00517294"/>
    <w:rsid w:val="00522BB9"/>
    <w:rsid w:val="00524EC1"/>
    <w:rsid w:val="00524F9E"/>
    <w:rsid w:val="0052622E"/>
    <w:rsid w:val="0052678F"/>
    <w:rsid w:val="00527DEB"/>
    <w:rsid w:val="00530B14"/>
    <w:rsid w:val="00530BB6"/>
    <w:rsid w:val="00531025"/>
    <w:rsid w:val="005324F9"/>
    <w:rsid w:val="00533B87"/>
    <w:rsid w:val="0054059F"/>
    <w:rsid w:val="00540ABA"/>
    <w:rsid w:val="00540ADB"/>
    <w:rsid w:val="005413EB"/>
    <w:rsid w:val="00543EF4"/>
    <w:rsid w:val="005448E9"/>
    <w:rsid w:val="00544B3B"/>
    <w:rsid w:val="00544BCF"/>
    <w:rsid w:val="005452E9"/>
    <w:rsid w:val="00545757"/>
    <w:rsid w:val="00545A02"/>
    <w:rsid w:val="00545F91"/>
    <w:rsid w:val="00546C80"/>
    <w:rsid w:val="00550235"/>
    <w:rsid w:val="00550454"/>
    <w:rsid w:val="0055054C"/>
    <w:rsid w:val="00553C2F"/>
    <w:rsid w:val="00554CDC"/>
    <w:rsid w:val="00560096"/>
    <w:rsid w:val="005602E4"/>
    <w:rsid w:val="00560398"/>
    <w:rsid w:val="00560B0E"/>
    <w:rsid w:val="005623D2"/>
    <w:rsid w:val="00563802"/>
    <w:rsid w:val="005660CB"/>
    <w:rsid w:val="00566D78"/>
    <w:rsid w:val="0057094C"/>
    <w:rsid w:val="00571646"/>
    <w:rsid w:val="00575994"/>
    <w:rsid w:val="005773DA"/>
    <w:rsid w:val="005777C4"/>
    <w:rsid w:val="00580F6C"/>
    <w:rsid w:val="0058229C"/>
    <w:rsid w:val="005825B4"/>
    <w:rsid w:val="0058291B"/>
    <w:rsid w:val="00582B17"/>
    <w:rsid w:val="00583CF8"/>
    <w:rsid w:val="00583DC1"/>
    <w:rsid w:val="00584655"/>
    <w:rsid w:val="005873B4"/>
    <w:rsid w:val="005939CD"/>
    <w:rsid w:val="005944C3"/>
    <w:rsid w:val="005954EF"/>
    <w:rsid w:val="005958EF"/>
    <w:rsid w:val="00595CB9"/>
    <w:rsid w:val="00597E4C"/>
    <w:rsid w:val="005A0177"/>
    <w:rsid w:val="005A117D"/>
    <w:rsid w:val="005A3F5E"/>
    <w:rsid w:val="005A54EC"/>
    <w:rsid w:val="005A5D0A"/>
    <w:rsid w:val="005A72F9"/>
    <w:rsid w:val="005B0B43"/>
    <w:rsid w:val="005B0B72"/>
    <w:rsid w:val="005B28DE"/>
    <w:rsid w:val="005B4A43"/>
    <w:rsid w:val="005B73CF"/>
    <w:rsid w:val="005C04D8"/>
    <w:rsid w:val="005C1934"/>
    <w:rsid w:val="005C3814"/>
    <w:rsid w:val="005C6C00"/>
    <w:rsid w:val="005D0234"/>
    <w:rsid w:val="005D06CA"/>
    <w:rsid w:val="005D0BF7"/>
    <w:rsid w:val="005D1347"/>
    <w:rsid w:val="005D3A9A"/>
    <w:rsid w:val="005D5E95"/>
    <w:rsid w:val="005E0D1A"/>
    <w:rsid w:val="005E29A9"/>
    <w:rsid w:val="005E3CBE"/>
    <w:rsid w:val="005E49A0"/>
    <w:rsid w:val="005E667B"/>
    <w:rsid w:val="005F1974"/>
    <w:rsid w:val="005F277D"/>
    <w:rsid w:val="005F2C4A"/>
    <w:rsid w:val="005F349B"/>
    <w:rsid w:val="005F5881"/>
    <w:rsid w:val="005F6E8B"/>
    <w:rsid w:val="005F7646"/>
    <w:rsid w:val="00601AC8"/>
    <w:rsid w:val="00601D6F"/>
    <w:rsid w:val="006035D1"/>
    <w:rsid w:val="00603A81"/>
    <w:rsid w:val="00603D85"/>
    <w:rsid w:val="0060731C"/>
    <w:rsid w:val="0060751A"/>
    <w:rsid w:val="00612584"/>
    <w:rsid w:val="00612BE9"/>
    <w:rsid w:val="006131AB"/>
    <w:rsid w:val="00613393"/>
    <w:rsid w:val="006138D7"/>
    <w:rsid w:val="00614B14"/>
    <w:rsid w:val="00615685"/>
    <w:rsid w:val="0061576B"/>
    <w:rsid w:val="00616BD2"/>
    <w:rsid w:val="0061703D"/>
    <w:rsid w:val="00617E63"/>
    <w:rsid w:val="00621F86"/>
    <w:rsid w:val="0062245D"/>
    <w:rsid w:val="006238AD"/>
    <w:rsid w:val="00623FD2"/>
    <w:rsid w:val="00624E86"/>
    <w:rsid w:val="00626DA7"/>
    <w:rsid w:val="00627509"/>
    <w:rsid w:val="0063101B"/>
    <w:rsid w:val="0063214F"/>
    <w:rsid w:val="0063354D"/>
    <w:rsid w:val="00634EAF"/>
    <w:rsid w:val="00635E92"/>
    <w:rsid w:val="006376A7"/>
    <w:rsid w:val="006403C4"/>
    <w:rsid w:val="00640CD7"/>
    <w:rsid w:val="006418E6"/>
    <w:rsid w:val="00644F35"/>
    <w:rsid w:val="0064798E"/>
    <w:rsid w:val="00650659"/>
    <w:rsid w:val="00654E00"/>
    <w:rsid w:val="00655D24"/>
    <w:rsid w:val="00660015"/>
    <w:rsid w:val="0066041F"/>
    <w:rsid w:val="0066352B"/>
    <w:rsid w:val="00665089"/>
    <w:rsid w:val="00665AD9"/>
    <w:rsid w:val="006660CA"/>
    <w:rsid w:val="00666941"/>
    <w:rsid w:val="0066715A"/>
    <w:rsid w:val="00674450"/>
    <w:rsid w:val="00674742"/>
    <w:rsid w:val="006762DB"/>
    <w:rsid w:val="00676B81"/>
    <w:rsid w:val="00677768"/>
    <w:rsid w:val="0068041D"/>
    <w:rsid w:val="00680CBB"/>
    <w:rsid w:val="00681615"/>
    <w:rsid w:val="00681D61"/>
    <w:rsid w:val="00682335"/>
    <w:rsid w:val="00682AB8"/>
    <w:rsid w:val="00684234"/>
    <w:rsid w:val="00684A38"/>
    <w:rsid w:val="006867BB"/>
    <w:rsid w:val="00686FAE"/>
    <w:rsid w:val="0069030F"/>
    <w:rsid w:val="0069076E"/>
    <w:rsid w:val="00691C74"/>
    <w:rsid w:val="00693C8D"/>
    <w:rsid w:val="006946F1"/>
    <w:rsid w:val="00695994"/>
    <w:rsid w:val="00695B32"/>
    <w:rsid w:val="00697148"/>
    <w:rsid w:val="006A0E5C"/>
    <w:rsid w:val="006A10EF"/>
    <w:rsid w:val="006A3F88"/>
    <w:rsid w:val="006A6312"/>
    <w:rsid w:val="006B0DDE"/>
    <w:rsid w:val="006B0F98"/>
    <w:rsid w:val="006B2243"/>
    <w:rsid w:val="006B3253"/>
    <w:rsid w:val="006B389B"/>
    <w:rsid w:val="006B4AC5"/>
    <w:rsid w:val="006B4E02"/>
    <w:rsid w:val="006B52EC"/>
    <w:rsid w:val="006B534B"/>
    <w:rsid w:val="006B5D08"/>
    <w:rsid w:val="006B5D8D"/>
    <w:rsid w:val="006B6F3F"/>
    <w:rsid w:val="006B7CEB"/>
    <w:rsid w:val="006C2604"/>
    <w:rsid w:val="006C38A3"/>
    <w:rsid w:val="006C4709"/>
    <w:rsid w:val="006C558C"/>
    <w:rsid w:val="006C59BD"/>
    <w:rsid w:val="006C5C1E"/>
    <w:rsid w:val="006C65AF"/>
    <w:rsid w:val="006C7001"/>
    <w:rsid w:val="006D440A"/>
    <w:rsid w:val="006D4C97"/>
    <w:rsid w:val="006D6C93"/>
    <w:rsid w:val="006E130B"/>
    <w:rsid w:val="006E6A74"/>
    <w:rsid w:val="006F0CCC"/>
    <w:rsid w:val="006F13C8"/>
    <w:rsid w:val="006F25A7"/>
    <w:rsid w:val="006F2996"/>
    <w:rsid w:val="006F3C55"/>
    <w:rsid w:val="006F3E34"/>
    <w:rsid w:val="006F4EFF"/>
    <w:rsid w:val="006F615F"/>
    <w:rsid w:val="006F6711"/>
    <w:rsid w:val="006F7EB9"/>
    <w:rsid w:val="0070175B"/>
    <w:rsid w:val="00701786"/>
    <w:rsid w:val="00701DA3"/>
    <w:rsid w:val="00702C90"/>
    <w:rsid w:val="00702F40"/>
    <w:rsid w:val="007030E8"/>
    <w:rsid w:val="00704DB1"/>
    <w:rsid w:val="007054AE"/>
    <w:rsid w:val="007054B0"/>
    <w:rsid w:val="007059B4"/>
    <w:rsid w:val="00705A59"/>
    <w:rsid w:val="00710155"/>
    <w:rsid w:val="00711975"/>
    <w:rsid w:val="0071237C"/>
    <w:rsid w:val="00712E36"/>
    <w:rsid w:val="00716528"/>
    <w:rsid w:val="00717036"/>
    <w:rsid w:val="007203D5"/>
    <w:rsid w:val="0072077D"/>
    <w:rsid w:val="00720788"/>
    <w:rsid w:val="00721498"/>
    <w:rsid w:val="0072240B"/>
    <w:rsid w:val="007231C0"/>
    <w:rsid w:val="00723DE9"/>
    <w:rsid w:val="00725032"/>
    <w:rsid w:val="007255A3"/>
    <w:rsid w:val="007256CF"/>
    <w:rsid w:val="00725E45"/>
    <w:rsid w:val="00726723"/>
    <w:rsid w:val="00726ED7"/>
    <w:rsid w:val="007271CD"/>
    <w:rsid w:val="007278F1"/>
    <w:rsid w:val="0073026C"/>
    <w:rsid w:val="00731133"/>
    <w:rsid w:val="00734F7A"/>
    <w:rsid w:val="007354AD"/>
    <w:rsid w:val="0073644D"/>
    <w:rsid w:val="00736EA0"/>
    <w:rsid w:val="0073739C"/>
    <w:rsid w:val="00740660"/>
    <w:rsid w:val="00741978"/>
    <w:rsid w:val="00741FC0"/>
    <w:rsid w:val="0074358E"/>
    <w:rsid w:val="007454B1"/>
    <w:rsid w:val="007459A6"/>
    <w:rsid w:val="00746CDA"/>
    <w:rsid w:val="007513EC"/>
    <w:rsid w:val="0075319C"/>
    <w:rsid w:val="00755C9D"/>
    <w:rsid w:val="007561E8"/>
    <w:rsid w:val="00756B7C"/>
    <w:rsid w:val="00760326"/>
    <w:rsid w:val="007614F6"/>
    <w:rsid w:val="00762306"/>
    <w:rsid w:val="00762599"/>
    <w:rsid w:val="007635DC"/>
    <w:rsid w:val="00764C95"/>
    <w:rsid w:val="00767D3B"/>
    <w:rsid w:val="007702C3"/>
    <w:rsid w:val="00772880"/>
    <w:rsid w:val="00774621"/>
    <w:rsid w:val="007746F1"/>
    <w:rsid w:val="0077526A"/>
    <w:rsid w:val="007763E7"/>
    <w:rsid w:val="00777229"/>
    <w:rsid w:val="007772ED"/>
    <w:rsid w:val="00777512"/>
    <w:rsid w:val="0077784C"/>
    <w:rsid w:val="00780652"/>
    <w:rsid w:val="00781554"/>
    <w:rsid w:val="0078579B"/>
    <w:rsid w:val="0078631A"/>
    <w:rsid w:val="0078770D"/>
    <w:rsid w:val="00791F6A"/>
    <w:rsid w:val="007931DC"/>
    <w:rsid w:val="00793D25"/>
    <w:rsid w:val="007A38BF"/>
    <w:rsid w:val="007A3BB3"/>
    <w:rsid w:val="007A44C1"/>
    <w:rsid w:val="007A5835"/>
    <w:rsid w:val="007A6E46"/>
    <w:rsid w:val="007A7CAB"/>
    <w:rsid w:val="007A7D69"/>
    <w:rsid w:val="007B0F91"/>
    <w:rsid w:val="007B12AB"/>
    <w:rsid w:val="007B2B19"/>
    <w:rsid w:val="007B2C1C"/>
    <w:rsid w:val="007B5573"/>
    <w:rsid w:val="007B6CB3"/>
    <w:rsid w:val="007C00A8"/>
    <w:rsid w:val="007C0D96"/>
    <w:rsid w:val="007C7146"/>
    <w:rsid w:val="007D1F69"/>
    <w:rsid w:val="007D4EBB"/>
    <w:rsid w:val="007D7A12"/>
    <w:rsid w:val="007E05F4"/>
    <w:rsid w:val="007E0A6C"/>
    <w:rsid w:val="007E11A4"/>
    <w:rsid w:val="007E2892"/>
    <w:rsid w:val="007E5012"/>
    <w:rsid w:val="007E525F"/>
    <w:rsid w:val="007E7FAA"/>
    <w:rsid w:val="007F1074"/>
    <w:rsid w:val="007F1FBD"/>
    <w:rsid w:val="007F21B0"/>
    <w:rsid w:val="007F22A7"/>
    <w:rsid w:val="007F2E06"/>
    <w:rsid w:val="007F4311"/>
    <w:rsid w:val="007F515C"/>
    <w:rsid w:val="007F5414"/>
    <w:rsid w:val="007F57C3"/>
    <w:rsid w:val="007F758E"/>
    <w:rsid w:val="007F7D50"/>
    <w:rsid w:val="00800751"/>
    <w:rsid w:val="008008BF"/>
    <w:rsid w:val="008037A3"/>
    <w:rsid w:val="00806A9D"/>
    <w:rsid w:val="0081005C"/>
    <w:rsid w:val="008101C3"/>
    <w:rsid w:val="00810449"/>
    <w:rsid w:val="008112D2"/>
    <w:rsid w:val="0081274F"/>
    <w:rsid w:val="00812B32"/>
    <w:rsid w:val="00812CA2"/>
    <w:rsid w:val="00815BF8"/>
    <w:rsid w:val="00816189"/>
    <w:rsid w:val="00817A24"/>
    <w:rsid w:val="0082042D"/>
    <w:rsid w:val="00820F28"/>
    <w:rsid w:val="008240FB"/>
    <w:rsid w:val="0082592E"/>
    <w:rsid w:val="00825EBE"/>
    <w:rsid w:val="00826222"/>
    <w:rsid w:val="0082731A"/>
    <w:rsid w:val="00827E1E"/>
    <w:rsid w:val="00830515"/>
    <w:rsid w:val="008305A7"/>
    <w:rsid w:val="00830D54"/>
    <w:rsid w:val="00830EE3"/>
    <w:rsid w:val="008349AA"/>
    <w:rsid w:val="00834D89"/>
    <w:rsid w:val="008357E8"/>
    <w:rsid w:val="0083634E"/>
    <w:rsid w:val="00836602"/>
    <w:rsid w:val="00837F87"/>
    <w:rsid w:val="00840187"/>
    <w:rsid w:val="00841554"/>
    <w:rsid w:val="00843A08"/>
    <w:rsid w:val="00844333"/>
    <w:rsid w:val="00844618"/>
    <w:rsid w:val="00844F57"/>
    <w:rsid w:val="00845DED"/>
    <w:rsid w:val="00846499"/>
    <w:rsid w:val="00847876"/>
    <w:rsid w:val="0085115C"/>
    <w:rsid w:val="00851795"/>
    <w:rsid w:val="00852D35"/>
    <w:rsid w:val="00854007"/>
    <w:rsid w:val="00854B8F"/>
    <w:rsid w:val="00856B1A"/>
    <w:rsid w:val="008578A8"/>
    <w:rsid w:val="00857B0F"/>
    <w:rsid w:val="00862735"/>
    <w:rsid w:val="0086595A"/>
    <w:rsid w:val="0086678F"/>
    <w:rsid w:val="00870992"/>
    <w:rsid w:val="00875E9C"/>
    <w:rsid w:val="00876612"/>
    <w:rsid w:val="0087678F"/>
    <w:rsid w:val="0087692A"/>
    <w:rsid w:val="00880002"/>
    <w:rsid w:val="00880FFD"/>
    <w:rsid w:val="00881662"/>
    <w:rsid w:val="00884DD6"/>
    <w:rsid w:val="00886271"/>
    <w:rsid w:val="008864BC"/>
    <w:rsid w:val="00886C59"/>
    <w:rsid w:val="008872E3"/>
    <w:rsid w:val="0089006E"/>
    <w:rsid w:val="00890393"/>
    <w:rsid w:val="00890E4B"/>
    <w:rsid w:val="00891D4D"/>
    <w:rsid w:val="00892055"/>
    <w:rsid w:val="00893D18"/>
    <w:rsid w:val="00894ABB"/>
    <w:rsid w:val="00894EF1"/>
    <w:rsid w:val="0089508D"/>
    <w:rsid w:val="008968EB"/>
    <w:rsid w:val="008978CF"/>
    <w:rsid w:val="00897DE1"/>
    <w:rsid w:val="008A0681"/>
    <w:rsid w:val="008A1368"/>
    <w:rsid w:val="008A39CB"/>
    <w:rsid w:val="008A3F94"/>
    <w:rsid w:val="008A4A80"/>
    <w:rsid w:val="008A52D4"/>
    <w:rsid w:val="008A5914"/>
    <w:rsid w:val="008A6103"/>
    <w:rsid w:val="008B0919"/>
    <w:rsid w:val="008B2B60"/>
    <w:rsid w:val="008B4BA1"/>
    <w:rsid w:val="008B5663"/>
    <w:rsid w:val="008B5800"/>
    <w:rsid w:val="008B5A35"/>
    <w:rsid w:val="008C0D6B"/>
    <w:rsid w:val="008C0F12"/>
    <w:rsid w:val="008C13CB"/>
    <w:rsid w:val="008C4029"/>
    <w:rsid w:val="008C5F96"/>
    <w:rsid w:val="008C755C"/>
    <w:rsid w:val="008D3377"/>
    <w:rsid w:val="008D3C31"/>
    <w:rsid w:val="008D40D5"/>
    <w:rsid w:val="008D4ADA"/>
    <w:rsid w:val="008D5268"/>
    <w:rsid w:val="008D626C"/>
    <w:rsid w:val="008D6ABE"/>
    <w:rsid w:val="008D6FF3"/>
    <w:rsid w:val="008D783F"/>
    <w:rsid w:val="008D7B3D"/>
    <w:rsid w:val="008E1697"/>
    <w:rsid w:val="008E1FCF"/>
    <w:rsid w:val="008E4202"/>
    <w:rsid w:val="008E53CC"/>
    <w:rsid w:val="008E55A8"/>
    <w:rsid w:val="008E5D8C"/>
    <w:rsid w:val="008E5F22"/>
    <w:rsid w:val="008E694B"/>
    <w:rsid w:val="008E6AC9"/>
    <w:rsid w:val="008E6E4A"/>
    <w:rsid w:val="008F1179"/>
    <w:rsid w:val="008F2F91"/>
    <w:rsid w:val="008F3907"/>
    <w:rsid w:val="008F3EC4"/>
    <w:rsid w:val="008F50EC"/>
    <w:rsid w:val="008F5D7B"/>
    <w:rsid w:val="009000E2"/>
    <w:rsid w:val="00900A4E"/>
    <w:rsid w:val="00901508"/>
    <w:rsid w:val="00904000"/>
    <w:rsid w:val="00905D4F"/>
    <w:rsid w:val="00905EEB"/>
    <w:rsid w:val="00906B16"/>
    <w:rsid w:val="00906B48"/>
    <w:rsid w:val="00912DC2"/>
    <w:rsid w:val="00913ACC"/>
    <w:rsid w:val="009151A4"/>
    <w:rsid w:val="009159ED"/>
    <w:rsid w:val="0092057C"/>
    <w:rsid w:val="0092115B"/>
    <w:rsid w:val="0092177E"/>
    <w:rsid w:val="0092194D"/>
    <w:rsid w:val="009228D5"/>
    <w:rsid w:val="009228E6"/>
    <w:rsid w:val="00924D9D"/>
    <w:rsid w:val="009277B0"/>
    <w:rsid w:val="00927A44"/>
    <w:rsid w:val="00927D3B"/>
    <w:rsid w:val="00930349"/>
    <w:rsid w:val="00930470"/>
    <w:rsid w:val="009311A1"/>
    <w:rsid w:val="0093138A"/>
    <w:rsid w:val="00931B30"/>
    <w:rsid w:val="00931E34"/>
    <w:rsid w:val="009367B8"/>
    <w:rsid w:val="00937963"/>
    <w:rsid w:val="00937C5B"/>
    <w:rsid w:val="00941473"/>
    <w:rsid w:val="00941C63"/>
    <w:rsid w:val="00942BCA"/>
    <w:rsid w:val="00943C07"/>
    <w:rsid w:val="009455EB"/>
    <w:rsid w:val="00946D8D"/>
    <w:rsid w:val="00946F07"/>
    <w:rsid w:val="009472C1"/>
    <w:rsid w:val="00947378"/>
    <w:rsid w:val="00947815"/>
    <w:rsid w:val="00947A0F"/>
    <w:rsid w:val="00950D5D"/>
    <w:rsid w:val="0095155A"/>
    <w:rsid w:val="00951599"/>
    <w:rsid w:val="009516AF"/>
    <w:rsid w:val="00951B1D"/>
    <w:rsid w:val="00952970"/>
    <w:rsid w:val="00952A84"/>
    <w:rsid w:val="0095531D"/>
    <w:rsid w:val="00955C5E"/>
    <w:rsid w:val="00956203"/>
    <w:rsid w:val="009567C6"/>
    <w:rsid w:val="009568A8"/>
    <w:rsid w:val="009579EC"/>
    <w:rsid w:val="00957C79"/>
    <w:rsid w:val="00961953"/>
    <w:rsid w:val="00963FED"/>
    <w:rsid w:val="0096576C"/>
    <w:rsid w:val="00966020"/>
    <w:rsid w:val="00966AB6"/>
    <w:rsid w:val="009721B0"/>
    <w:rsid w:val="009733D4"/>
    <w:rsid w:val="009738D3"/>
    <w:rsid w:val="00974159"/>
    <w:rsid w:val="0097610B"/>
    <w:rsid w:val="00980B2A"/>
    <w:rsid w:val="00981AD5"/>
    <w:rsid w:val="0098313A"/>
    <w:rsid w:val="0098327A"/>
    <w:rsid w:val="009833F0"/>
    <w:rsid w:val="0098511D"/>
    <w:rsid w:val="00985516"/>
    <w:rsid w:val="00985E94"/>
    <w:rsid w:val="009867B6"/>
    <w:rsid w:val="009902CE"/>
    <w:rsid w:val="00992199"/>
    <w:rsid w:val="00992B8A"/>
    <w:rsid w:val="00993099"/>
    <w:rsid w:val="0099486C"/>
    <w:rsid w:val="0099573C"/>
    <w:rsid w:val="00995C46"/>
    <w:rsid w:val="009A0963"/>
    <w:rsid w:val="009A4068"/>
    <w:rsid w:val="009A5235"/>
    <w:rsid w:val="009A5E99"/>
    <w:rsid w:val="009A77B9"/>
    <w:rsid w:val="009B030F"/>
    <w:rsid w:val="009B1CEE"/>
    <w:rsid w:val="009B219D"/>
    <w:rsid w:val="009B226B"/>
    <w:rsid w:val="009B2C1D"/>
    <w:rsid w:val="009B3907"/>
    <w:rsid w:val="009B6E45"/>
    <w:rsid w:val="009B7926"/>
    <w:rsid w:val="009C04F4"/>
    <w:rsid w:val="009C0F5D"/>
    <w:rsid w:val="009C2903"/>
    <w:rsid w:val="009C32CD"/>
    <w:rsid w:val="009C654A"/>
    <w:rsid w:val="009C7B6C"/>
    <w:rsid w:val="009C7F41"/>
    <w:rsid w:val="009D1E94"/>
    <w:rsid w:val="009D263C"/>
    <w:rsid w:val="009D3713"/>
    <w:rsid w:val="009D4FAC"/>
    <w:rsid w:val="009E03D7"/>
    <w:rsid w:val="009E15F7"/>
    <w:rsid w:val="009E3A0D"/>
    <w:rsid w:val="009E40BF"/>
    <w:rsid w:val="009E4C85"/>
    <w:rsid w:val="009E5970"/>
    <w:rsid w:val="009E5BD6"/>
    <w:rsid w:val="009E74D3"/>
    <w:rsid w:val="009E7D8D"/>
    <w:rsid w:val="009F0275"/>
    <w:rsid w:val="009F1557"/>
    <w:rsid w:val="009F1793"/>
    <w:rsid w:val="009F44D3"/>
    <w:rsid w:val="009F4DAA"/>
    <w:rsid w:val="009F5F84"/>
    <w:rsid w:val="009F74F2"/>
    <w:rsid w:val="009F7F55"/>
    <w:rsid w:val="00A02351"/>
    <w:rsid w:val="00A03A90"/>
    <w:rsid w:val="00A03D67"/>
    <w:rsid w:val="00A06DD2"/>
    <w:rsid w:val="00A11182"/>
    <w:rsid w:val="00A133C4"/>
    <w:rsid w:val="00A15CAF"/>
    <w:rsid w:val="00A1754D"/>
    <w:rsid w:val="00A21124"/>
    <w:rsid w:val="00A21234"/>
    <w:rsid w:val="00A221F2"/>
    <w:rsid w:val="00A22253"/>
    <w:rsid w:val="00A22CE5"/>
    <w:rsid w:val="00A240D1"/>
    <w:rsid w:val="00A25DFA"/>
    <w:rsid w:val="00A2697C"/>
    <w:rsid w:val="00A26C98"/>
    <w:rsid w:val="00A273CA"/>
    <w:rsid w:val="00A3019D"/>
    <w:rsid w:val="00A30518"/>
    <w:rsid w:val="00A329A5"/>
    <w:rsid w:val="00A330D2"/>
    <w:rsid w:val="00A33A97"/>
    <w:rsid w:val="00A36693"/>
    <w:rsid w:val="00A401D2"/>
    <w:rsid w:val="00A40321"/>
    <w:rsid w:val="00A41B8A"/>
    <w:rsid w:val="00A428C5"/>
    <w:rsid w:val="00A445A4"/>
    <w:rsid w:val="00A44896"/>
    <w:rsid w:val="00A45919"/>
    <w:rsid w:val="00A45CB1"/>
    <w:rsid w:val="00A50ED2"/>
    <w:rsid w:val="00A511FF"/>
    <w:rsid w:val="00A53A0D"/>
    <w:rsid w:val="00A54F0A"/>
    <w:rsid w:val="00A55249"/>
    <w:rsid w:val="00A5693A"/>
    <w:rsid w:val="00A571A0"/>
    <w:rsid w:val="00A57973"/>
    <w:rsid w:val="00A60AE5"/>
    <w:rsid w:val="00A63649"/>
    <w:rsid w:val="00A63820"/>
    <w:rsid w:val="00A63A7F"/>
    <w:rsid w:val="00A63BC3"/>
    <w:rsid w:val="00A64510"/>
    <w:rsid w:val="00A6464D"/>
    <w:rsid w:val="00A64D07"/>
    <w:rsid w:val="00A66069"/>
    <w:rsid w:val="00A6722A"/>
    <w:rsid w:val="00A67AED"/>
    <w:rsid w:val="00A70965"/>
    <w:rsid w:val="00A71560"/>
    <w:rsid w:val="00A719FB"/>
    <w:rsid w:val="00A71A44"/>
    <w:rsid w:val="00A71E45"/>
    <w:rsid w:val="00A7228D"/>
    <w:rsid w:val="00A75B25"/>
    <w:rsid w:val="00A75F9F"/>
    <w:rsid w:val="00A76AC1"/>
    <w:rsid w:val="00A777FF"/>
    <w:rsid w:val="00A80070"/>
    <w:rsid w:val="00A81146"/>
    <w:rsid w:val="00A81303"/>
    <w:rsid w:val="00A81EC0"/>
    <w:rsid w:val="00A82ED3"/>
    <w:rsid w:val="00A83484"/>
    <w:rsid w:val="00A847B9"/>
    <w:rsid w:val="00A85F35"/>
    <w:rsid w:val="00A87FFA"/>
    <w:rsid w:val="00A9008C"/>
    <w:rsid w:val="00A9205E"/>
    <w:rsid w:val="00A92349"/>
    <w:rsid w:val="00A9364C"/>
    <w:rsid w:val="00A939CE"/>
    <w:rsid w:val="00A95060"/>
    <w:rsid w:val="00A95729"/>
    <w:rsid w:val="00A95BDB"/>
    <w:rsid w:val="00A96B6E"/>
    <w:rsid w:val="00A97862"/>
    <w:rsid w:val="00AA09CD"/>
    <w:rsid w:val="00AA118A"/>
    <w:rsid w:val="00AA5233"/>
    <w:rsid w:val="00AA64F0"/>
    <w:rsid w:val="00AA6D5F"/>
    <w:rsid w:val="00AA7969"/>
    <w:rsid w:val="00AB0543"/>
    <w:rsid w:val="00AB0F49"/>
    <w:rsid w:val="00AB3BC8"/>
    <w:rsid w:val="00AB5508"/>
    <w:rsid w:val="00AB550B"/>
    <w:rsid w:val="00AB619F"/>
    <w:rsid w:val="00AB6B61"/>
    <w:rsid w:val="00AC1EF7"/>
    <w:rsid w:val="00AC1F73"/>
    <w:rsid w:val="00AC28C3"/>
    <w:rsid w:val="00AC3401"/>
    <w:rsid w:val="00AC3A12"/>
    <w:rsid w:val="00AC3C6C"/>
    <w:rsid w:val="00AC549E"/>
    <w:rsid w:val="00AC5A83"/>
    <w:rsid w:val="00AC7D0D"/>
    <w:rsid w:val="00AD286C"/>
    <w:rsid w:val="00AD408A"/>
    <w:rsid w:val="00AD4427"/>
    <w:rsid w:val="00AD4809"/>
    <w:rsid w:val="00AD52E1"/>
    <w:rsid w:val="00AD7793"/>
    <w:rsid w:val="00AD7FEF"/>
    <w:rsid w:val="00AE2278"/>
    <w:rsid w:val="00AE26D3"/>
    <w:rsid w:val="00AE2921"/>
    <w:rsid w:val="00AE607C"/>
    <w:rsid w:val="00AE6366"/>
    <w:rsid w:val="00AE7017"/>
    <w:rsid w:val="00AE7244"/>
    <w:rsid w:val="00AE7E7A"/>
    <w:rsid w:val="00AE7EF1"/>
    <w:rsid w:val="00AF0D7F"/>
    <w:rsid w:val="00AF1108"/>
    <w:rsid w:val="00AF40EF"/>
    <w:rsid w:val="00AF5218"/>
    <w:rsid w:val="00AF73BA"/>
    <w:rsid w:val="00AF7895"/>
    <w:rsid w:val="00B01DF1"/>
    <w:rsid w:val="00B027F6"/>
    <w:rsid w:val="00B02E1B"/>
    <w:rsid w:val="00B02F5E"/>
    <w:rsid w:val="00B04498"/>
    <w:rsid w:val="00B0468D"/>
    <w:rsid w:val="00B04737"/>
    <w:rsid w:val="00B0524A"/>
    <w:rsid w:val="00B066AC"/>
    <w:rsid w:val="00B07A87"/>
    <w:rsid w:val="00B103D0"/>
    <w:rsid w:val="00B12000"/>
    <w:rsid w:val="00B1294D"/>
    <w:rsid w:val="00B13468"/>
    <w:rsid w:val="00B1411C"/>
    <w:rsid w:val="00B14D2E"/>
    <w:rsid w:val="00B14E1A"/>
    <w:rsid w:val="00B15BEB"/>
    <w:rsid w:val="00B16D2A"/>
    <w:rsid w:val="00B2226D"/>
    <w:rsid w:val="00B2323E"/>
    <w:rsid w:val="00B23ACF"/>
    <w:rsid w:val="00B24870"/>
    <w:rsid w:val="00B27DB5"/>
    <w:rsid w:val="00B308AF"/>
    <w:rsid w:val="00B32105"/>
    <w:rsid w:val="00B32550"/>
    <w:rsid w:val="00B32739"/>
    <w:rsid w:val="00B33AFE"/>
    <w:rsid w:val="00B348B7"/>
    <w:rsid w:val="00B357AD"/>
    <w:rsid w:val="00B35C7A"/>
    <w:rsid w:val="00B36B29"/>
    <w:rsid w:val="00B41D72"/>
    <w:rsid w:val="00B41E13"/>
    <w:rsid w:val="00B42546"/>
    <w:rsid w:val="00B44624"/>
    <w:rsid w:val="00B4703E"/>
    <w:rsid w:val="00B510E9"/>
    <w:rsid w:val="00B51740"/>
    <w:rsid w:val="00B53AD0"/>
    <w:rsid w:val="00B55F05"/>
    <w:rsid w:val="00B55F75"/>
    <w:rsid w:val="00B56A68"/>
    <w:rsid w:val="00B57B0D"/>
    <w:rsid w:val="00B628FB"/>
    <w:rsid w:val="00B629E8"/>
    <w:rsid w:val="00B64E6E"/>
    <w:rsid w:val="00B64F2E"/>
    <w:rsid w:val="00B6569A"/>
    <w:rsid w:val="00B65F48"/>
    <w:rsid w:val="00B70040"/>
    <w:rsid w:val="00B70DD6"/>
    <w:rsid w:val="00B7227D"/>
    <w:rsid w:val="00B74E99"/>
    <w:rsid w:val="00B75F26"/>
    <w:rsid w:val="00B77654"/>
    <w:rsid w:val="00B77E7A"/>
    <w:rsid w:val="00B8027D"/>
    <w:rsid w:val="00B80BA0"/>
    <w:rsid w:val="00B82E69"/>
    <w:rsid w:val="00B83292"/>
    <w:rsid w:val="00B84C53"/>
    <w:rsid w:val="00B85D39"/>
    <w:rsid w:val="00B86434"/>
    <w:rsid w:val="00B870DB"/>
    <w:rsid w:val="00B87F9D"/>
    <w:rsid w:val="00B91EC6"/>
    <w:rsid w:val="00B948EA"/>
    <w:rsid w:val="00B969B2"/>
    <w:rsid w:val="00BA0D4E"/>
    <w:rsid w:val="00BA0FF4"/>
    <w:rsid w:val="00BA158F"/>
    <w:rsid w:val="00BA1EAF"/>
    <w:rsid w:val="00BA2124"/>
    <w:rsid w:val="00BA4435"/>
    <w:rsid w:val="00BA5B68"/>
    <w:rsid w:val="00BA6689"/>
    <w:rsid w:val="00BB29D6"/>
    <w:rsid w:val="00BB29D7"/>
    <w:rsid w:val="00BB2EAE"/>
    <w:rsid w:val="00BB39AA"/>
    <w:rsid w:val="00BB44F7"/>
    <w:rsid w:val="00BB4780"/>
    <w:rsid w:val="00BB4BC3"/>
    <w:rsid w:val="00BB5290"/>
    <w:rsid w:val="00BB63F1"/>
    <w:rsid w:val="00BC0F02"/>
    <w:rsid w:val="00BC15F9"/>
    <w:rsid w:val="00BC2554"/>
    <w:rsid w:val="00BC2F9D"/>
    <w:rsid w:val="00BC3DA5"/>
    <w:rsid w:val="00BC45CB"/>
    <w:rsid w:val="00BC4767"/>
    <w:rsid w:val="00BC4A17"/>
    <w:rsid w:val="00BC6683"/>
    <w:rsid w:val="00BC6B62"/>
    <w:rsid w:val="00BC6E35"/>
    <w:rsid w:val="00BC7358"/>
    <w:rsid w:val="00BC7B95"/>
    <w:rsid w:val="00BD0F98"/>
    <w:rsid w:val="00BD122D"/>
    <w:rsid w:val="00BD2374"/>
    <w:rsid w:val="00BD35AD"/>
    <w:rsid w:val="00BD3D32"/>
    <w:rsid w:val="00BD46ED"/>
    <w:rsid w:val="00BD4809"/>
    <w:rsid w:val="00BD4CCF"/>
    <w:rsid w:val="00BD5F21"/>
    <w:rsid w:val="00BD63DD"/>
    <w:rsid w:val="00BD64DC"/>
    <w:rsid w:val="00BD65A5"/>
    <w:rsid w:val="00BE07BC"/>
    <w:rsid w:val="00BE0E40"/>
    <w:rsid w:val="00BE263F"/>
    <w:rsid w:val="00BE4785"/>
    <w:rsid w:val="00BE50D6"/>
    <w:rsid w:val="00BE7E52"/>
    <w:rsid w:val="00BF1175"/>
    <w:rsid w:val="00BF1274"/>
    <w:rsid w:val="00BF443B"/>
    <w:rsid w:val="00BF4BB2"/>
    <w:rsid w:val="00BF599F"/>
    <w:rsid w:val="00BF6482"/>
    <w:rsid w:val="00BF7569"/>
    <w:rsid w:val="00BF77BF"/>
    <w:rsid w:val="00C002CF"/>
    <w:rsid w:val="00C01BF3"/>
    <w:rsid w:val="00C02163"/>
    <w:rsid w:val="00C02B28"/>
    <w:rsid w:val="00C03C70"/>
    <w:rsid w:val="00C07DD7"/>
    <w:rsid w:val="00C07E11"/>
    <w:rsid w:val="00C10E46"/>
    <w:rsid w:val="00C10FAB"/>
    <w:rsid w:val="00C121EE"/>
    <w:rsid w:val="00C127CC"/>
    <w:rsid w:val="00C14F29"/>
    <w:rsid w:val="00C163DA"/>
    <w:rsid w:val="00C166C6"/>
    <w:rsid w:val="00C1677E"/>
    <w:rsid w:val="00C16F70"/>
    <w:rsid w:val="00C20BE7"/>
    <w:rsid w:val="00C223BD"/>
    <w:rsid w:val="00C229A3"/>
    <w:rsid w:val="00C2354C"/>
    <w:rsid w:val="00C23DF1"/>
    <w:rsid w:val="00C25738"/>
    <w:rsid w:val="00C260C4"/>
    <w:rsid w:val="00C3080A"/>
    <w:rsid w:val="00C317A6"/>
    <w:rsid w:val="00C31C93"/>
    <w:rsid w:val="00C3226A"/>
    <w:rsid w:val="00C33602"/>
    <w:rsid w:val="00C33867"/>
    <w:rsid w:val="00C33C5B"/>
    <w:rsid w:val="00C33E74"/>
    <w:rsid w:val="00C3473E"/>
    <w:rsid w:val="00C36B53"/>
    <w:rsid w:val="00C37F05"/>
    <w:rsid w:val="00C405D9"/>
    <w:rsid w:val="00C417B4"/>
    <w:rsid w:val="00C418DD"/>
    <w:rsid w:val="00C4332C"/>
    <w:rsid w:val="00C43609"/>
    <w:rsid w:val="00C44213"/>
    <w:rsid w:val="00C44ADA"/>
    <w:rsid w:val="00C44DCD"/>
    <w:rsid w:val="00C454CE"/>
    <w:rsid w:val="00C5118F"/>
    <w:rsid w:val="00C514E3"/>
    <w:rsid w:val="00C528DD"/>
    <w:rsid w:val="00C53739"/>
    <w:rsid w:val="00C54438"/>
    <w:rsid w:val="00C54F8C"/>
    <w:rsid w:val="00C55946"/>
    <w:rsid w:val="00C55961"/>
    <w:rsid w:val="00C55B9C"/>
    <w:rsid w:val="00C55F9C"/>
    <w:rsid w:val="00C56B85"/>
    <w:rsid w:val="00C57B7F"/>
    <w:rsid w:val="00C57E06"/>
    <w:rsid w:val="00C61BC0"/>
    <w:rsid w:val="00C623D4"/>
    <w:rsid w:val="00C62F8A"/>
    <w:rsid w:val="00C637AD"/>
    <w:rsid w:val="00C63A49"/>
    <w:rsid w:val="00C653B1"/>
    <w:rsid w:val="00C65AFB"/>
    <w:rsid w:val="00C712FD"/>
    <w:rsid w:val="00C71829"/>
    <w:rsid w:val="00C7346F"/>
    <w:rsid w:val="00C76469"/>
    <w:rsid w:val="00C80BCC"/>
    <w:rsid w:val="00C80E68"/>
    <w:rsid w:val="00C81581"/>
    <w:rsid w:val="00C85FAD"/>
    <w:rsid w:val="00C9067A"/>
    <w:rsid w:val="00C91061"/>
    <w:rsid w:val="00C913C1"/>
    <w:rsid w:val="00C9176C"/>
    <w:rsid w:val="00C926F9"/>
    <w:rsid w:val="00C92ED8"/>
    <w:rsid w:val="00C93F5F"/>
    <w:rsid w:val="00C94BCC"/>
    <w:rsid w:val="00C94C4D"/>
    <w:rsid w:val="00CA5396"/>
    <w:rsid w:val="00CA7A64"/>
    <w:rsid w:val="00CB0320"/>
    <w:rsid w:val="00CB1B36"/>
    <w:rsid w:val="00CB2A3D"/>
    <w:rsid w:val="00CB2E44"/>
    <w:rsid w:val="00CB389E"/>
    <w:rsid w:val="00CB3DDD"/>
    <w:rsid w:val="00CB3E51"/>
    <w:rsid w:val="00CB4826"/>
    <w:rsid w:val="00CB4ABB"/>
    <w:rsid w:val="00CB54DD"/>
    <w:rsid w:val="00CB6F01"/>
    <w:rsid w:val="00CB73C9"/>
    <w:rsid w:val="00CC1175"/>
    <w:rsid w:val="00CC2AB2"/>
    <w:rsid w:val="00CC3926"/>
    <w:rsid w:val="00CC3EF8"/>
    <w:rsid w:val="00CC46A6"/>
    <w:rsid w:val="00CC5F7E"/>
    <w:rsid w:val="00CC6CAD"/>
    <w:rsid w:val="00CD1C45"/>
    <w:rsid w:val="00CD1E6D"/>
    <w:rsid w:val="00CD24EE"/>
    <w:rsid w:val="00CD279C"/>
    <w:rsid w:val="00CD3089"/>
    <w:rsid w:val="00CD4DCF"/>
    <w:rsid w:val="00CD5A18"/>
    <w:rsid w:val="00CD74C8"/>
    <w:rsid w:val="00CE057E"/>
    <w:rsid w:val="00CE38E9"/>
    <w:rsid w:val="00CE64AD"/>
    <w:rsid w:val="00CE7517"/>
    <w:rsid w:val="00CF2991"/>
    <w:rsid w:val="00CF3F02"/>
    <w:rsid w:val="00CF52BA"/>
    <w:rsid w:val="00CF57BF"/>
    <w:rsid w:val="00CF7C01"/>
    <w:rsid w:val="00D018FC"/>
    <w:rsid w:val="00D025C7"/>
    <w:rsid w:val="00D0293B"/>
    <w:rsid w:val="00D0394C"/>
    <w:rsid w:val="00D04BE1"/>
    <w:rsid w:val="00D110E5"/>
    <w:rsid w:val="00D11820"/>
    <w:rsid w:val="00D14300"/>
    <w:rsid w:val="00D15380"/>
    <w:rsid w:val="00D15E20"/>
    <w:rsid w:val="00D1717C"/>
    <w:rsid w:val="00D1739E"/>
    <w:rsid w:val="00D207EB"/>
    <w:rsid w:val="00D22A4D"/>
    <w:rsid w:val="00D242AA"/>
    <w:rsid w:val="00D26AB7"/>
    <w:rsid w:val="00D27C94"/>
    <w:rsid w:val="00D32338"/>
    <w:rsid w:val="00D35C1D"/>
    <w:rsid w:val="00D40FFD"/>
    <w:rsid w:val="00D41BB7"/>
    <w:rsid w:val="00D43E67"/>
    <w:rsid w:val="00D45D7F"/>
    <w:rsid w:val="00D46210"/>
    <w:rsid w:val="00D47B42"/>
    <w:rsid w:val="00D51417"/>
    <w:rsid w:val="00D51ED9"/>
    <w:rsid w:val="00D52B50"/>
    <w:rsid w:val="00D53502"/>
    <w:rsid w:val="00D53879"/>
    <w:rsid w:val="00D54713"/>
    <w:rsid w:val="00D54BA0"/>
    <w:rsid w:val="00D55A05"/>
    <w:rsid w:val="00D57A44"/>
    <w:rsid w:val="00D57BF0"/>
    <w:rsid w:val="00D6002E"/>
    <w:rsid w:val="00D60734"/>
    <w:rsid w:val="00D607CF"/>
    <w:rsid w:val="00D62654"/>
    <w:rsid w:val="00D643F9"/>
    <w:rsid w:val="00D64506"/>
    <w:rsid w:val="00D64C73"/>
    <w:rsid w:val="00D64D2C"/>
    <w:rsid w:val="00D671C7"/>
    <w:rsid w:val="00D6738B"/>
    <w:rsid w:val="00D71153"/>
    <w:rsid w:val="00D72BDA"/>
    <w:rsid w:val="00D72DC2"/>
    <w:rsid w:val="00D731DD"/>
    <w:rsid w:val="00D73607"/>
    <w:rsid w:val="00D7422E"/>
    <w:rsid w:val="00D7441D"/>
    <w:rsid w:val="00D74A50"/>
    <w:rsid w:val="00D74F10"/>
    <w:rsid w:val="00D75219"/>
    <w:rsid w:val="00D75FC7"/>
    <w:rsid w:val="00D8018B"/>
    <w:rsid w:val="00D82672"/>
    <w:rsid w:val="00D82EA9"/>
    <w:rsid w:val="00D8405C"/>
    <w:rsid w:val="00D84619"/>
    <w:rsid w:val="00D8635B"/>
    <w:rsid w:val="00D8656D"/>
    <w:rsid w:val="00D9020F"/>
    <w:rsid w:val="00D914BB"/>
    <w:rsid w:val="00D91620"/>
    <w:rsid w:val="00D94BD7"/>
    <w:rsid w:val="00D94E82"/>
    <w:rsid w:val="00D96425"/>
    <w:rsid w:val="00D964BA"/>
    <w:rsid w:val="00D971A9"/>
    <w:rsid w:val="00DA0B84"/>
    <w:rsid w:val="00DA1277"/>
    <w:rsid w:val="00DA143E"/>
    <w:rsid w:val="00DA2757"/>
    <w:rsid w:val="00DA33FF"/>
    <w:rsid w:val="00DA3A6C"/>
    <w:rsid w:val="00DA3EB4"/>
    <w:rsid w:val="00DA54DE"/>
    <w:rsid w:val="00DA5A2D"/>
    <w:rsid w:val="00DA6018"/>
    <w:rsid w:val="00DB079F"/>
    <w:rsid w:val="00DB117D"/>
    <w:rsid w:val="00DB41D1"/>
    <w:rsid w:val="00DB5418"/>
    <w:rsid w:val="00DB5983"/>
    <w:rsid w:val="00DB7DA9"/>
    <w:rsid w:val="00DB7F4B"/>
    <w:rsid w:val="00DC0365"/>
    <w:rsid w:val="00DC1FC8"/>
    <w:rsid w:val="00DC24E3"/>
    <w:rsid w:val="00DC340E"/>
    <w:rsid w:val="00DC7497"/>
    <w:rsid w:val="00DD1925"/>
    <w:rsid w:val="00DD19F4"/>
    <w:rsid w:val="00DD3B09"/>
    <w:rsid w:val="00DD5A3D"/>
    <w:rsid w:val="00DD6324"/>
    <w:rsid w:val="00DD642A"/>
    <w:rsid w:val="00DE19A9"/>
    <w:rsid w:val="00DE2624"/>
    <w:rsid w:val="00DE30B6"/>
    <w:rsid w:val="00DE31EB"/>
    <w:rsid w:val="00DE373B"/>
    <w:rsid w:val="00DE3EC8"/>
    <w:rsid w:val="00DE4158"/>
    <w:rsid w:val="00DE50A4"/>
    <w:rsid w:val="00DE5E66"/>
    <w:rsid w:val="00DE6926"/>
    <w:rsid w:val="00DE6B3C"/>
    <w:rsid w:val="00DE71C5"/>
    <w:rsid w:val="00DF17BA"/>
    <w:rsid w:val="00DF3E25"/>
    <w:rsid w:val="00DF4265"/>
    <w:rsid w:val="00E02137"/>
    <w:rsid w:val="00E028EB"/>
    <w:rsid w:val="00E10BAF"/>
    <w:rsid w:val="00E112D2"/>
    <w:rsid w:val="00E13CCC"/>
    <w:rsid w:val="00E13E85"/>
    <w:rsid w:val="00E16A98"/>
    <w:rsid w:val="00E1767C"/>
    <w:rsid w:val="00E17D4D"/>
    <w:rsid w:val="00E207D9"/>
    <w:rsid w:val="00E212B8"/>
    <w:rsid w:val="00E22201"/>
    <w:rsid w:val="00E224C1"/>
    <w:rsid w:val="00E22D84"/>
    <w:rsid w:val="00E23286"/>
    <w:rsid w:val="00E238D3"/>
    <w:rsid w:val="00E23AE1"/>
    <w:rsid w:val="00E23E38"/>
    <w:rsid w:val="00E24C5D"/>
    <w:rsid w:val="00E2505F"/>
    <w:rsid w:val="00E2588A"/>
    <w:rsid w:val="00E26567"/>
    <w:rsid w:val="00E26B51"/>
    <w:rsid w:val="00E273C0"/>
    <w:rsid w:val="00E27C68"/>
    <w:rsid w:val="00E320F5"/>
    <w:rsid w:val="00E328B2"/>
    <w:rsid w:val="00E33EA9"/>
    <w:rsid w:val="00E33FD8"/>
    <w:rsid w:val="00E346FF"/>
    <w:rsid w:val="00E3719E"/>
    <w:rsid w:val="00E37A00"/>
    <w:rsid w:val="00E44323"/>
    <w:rsid w:val="00E45DB8"/>
    <w:rsid w:val="00E46954"/>
    <w:rsid w:val="00E529D9"/>
    <w:rsid w:val="00E553A2"/>
    <w:rsid w:val="00E56477"/>
    <w:rsid w:val="00E56821"/>
    <w:rsid w:val="00E572A8"/>
    <w:rsid w:val="00E57CB8"/>
    <w:rsid w:val="00E601AB"/>
    <w:rsid w:val="00E624D3"/>
    <w:rsid w:val="00E650AA"/>
    <w:rsid w:val="00E66066"/>
    <w:rsid w:val="00E66BDA"/>
    <w:rsid w:val="00E67297"/>
    <w:rsid w:val="00E7149E"/>
    <w:rsid w:val="00E720B0"/>
    <w:rsid w:val="00E72DF6"/>
    <w:rsid w:val="00E7358B"/>
    <w:rsid w:val="00E737F7"/>
    <w:rsid w:val="00E73844"/>
    <w:rsid w:val="00E76857"/>
    <w:rsid w:val="00E82B2A"/>
    <w:rsid w:val="00E8357F"/>
    <w:rsid w:val="00E85E99"/>
    <w:rsid w:val="00E8604C"/>
    <w:rsid w:val="00E8681D"/>
    <w:rsid w:val="00E86841"/>
    <w:rsid w:val="00E86961"/>
    <w:rsid w:val="00E90BD1"/>
    <w:rsid w:val="00E94EDB"/>
    <w:rsid w:val="00E95C71"/>
    <w:rsid w:val="00E97042"/>
    <w:rsid w:val="00E97248"/>
    <w:rsid w:val="00EA1338"/>
    <w:rsid w:val="00EA15B9"/>
    <w:rsid w:val="00EA29C0"/>
    <w:rsid w:val="00EA378E"/>
    <w:rsid w:val="00EA3AA0"/>
    <w:rsid w:val="00EA6B71"/>
    <w:rsid w:val="00EB0432"/>
    <w:rsid w:val="00EB2421"/>
    <w:rsid w:val="00EB3122"/>
    <w:rsid w:val="00EB37FF"/>
    <w:rsid w:val="00EB41C0"/>
    <w:rsid w:val="00EB4402"/>
    <w:rsid w:val="00EB4E15"/>
    <w:rsid w:val="00EB6AF5"/>
    <w:rsid w:val="00EB6C3B"/>
    <w:rsid w:val="00EB730F"/>
    <w:rsid w:val="00EB7E63"/>
    <w:rsid w:val="00EC03C5"/>
    <w:rsid w:val="00EC0406"/>
    <w:rsid w:val="00EC112D"/>
    <w:rsid w:val="00EC1921"/>
    <w:rsid w:val="00EC1D0F"/>
    <w:rsid w:val="00EC2422"/>
    <w:rsid w:val="00EC3925"/>
    <w:rsid w:val="00EC40A1"/>
    <w:rsid w:val="00EC4256"/>
    <w:rsid w:val="00EC5829"/>
    <w:rsid w:val="00EC5860"/>
    <w:rsid w:val="00EC7A42"/>
    <w:rsid w:val="00ED26B8"/>
    <w:rsid w:val="00ED3EE3"/>
    <w:rsid w:val="00ED3FA0"/>
    <w:rsid w:val="00ED53E7"/>
    <w:rsid w:val="00ED548C"/>
    <w:rsid w:val="00ED6AA9"/>
    <w:rsid w:val="00EE0986"/>
    <w:rsid w:val="00EE3CAF"/>
    <w:rsid w:val="00EE4307"/>
    <w:rsid w:val="00EE61E4"/>
    <w:rsid w:val="00EE7A84"/>
    <w:rsid w:val="00EF0904"/>
    <w:rsid w:val="00EF09F1"/>
    <w:rsid w:val="00EF18A7"/>
    <w:rsid w:val="00EF1BCB"/>
    <w:rsid w:val="00EF2BF4"/>
    <w:rsid w:val="00EF49B6"/>
    <w:rsid w:val="00EF5F3E"/>
    <w:rsid w:val="00EF69FE"/>
    <w:rsid w:val="00F00F36"/>
    <w:rsid w:val="00F031D6"/>
    <w:rsid w:val="00F0347C"/>
    <w:rsid w:val="00F03A3F"/>
    <w:rsid w:val="00F03AFB"/>
    <w:rsid w:val="00F04555"/>
    <w:rsid w:val="00F05096"/>
    <w:rsid w:val="00F05DAF"/>
    <w:rsid w:val="00F10275"/>
    <w:rsid w:val="00F1220A"/>
    <w:rsid w:val="00F13606"/>
    <w:rsid w:val="00F13995"/>
    <w:rsid w:val="00F14757"/>
    <w:rsid w:val="00F15859"/>
    <w:rsid w:val="00F15DA0"/>
    <w:rsid w:val="00F16545"/>
    <w:rsid w:val="00F20DF5"/>
    <w:rsid w:val="00F21D85"/>
    <w:rsid w:val="00F21E7F"/>
    <w:rsid w:val="00F2223A"/>
    <w:rsid w:val="00F23E9A"/>
    <w:rsid w:val="00F24E44"/>
    <w:rsid w:val="00F24F7A"/>
    <w:rsid w:val="00F2727B"/>
    <w:rsid w:val="00F27BA1"/>
    <w:rsid w:val="00F27F8D"/>
    <w:rsid w:val="00F310C3"/>
    <w:rsid w:val="00F31619"/>
    <w:rsid w:val="00F31B65"/>
    <w:rsid w:val="00F31BFE"/>
    <w:rsid w:val="00F324B5"/>
    <w:rsid w:val="00F33B53"/>
    <w:rsid w:val="00F33BBB"/>
    <w:rsid w:val="00F402D3"/>
    <w:rsid w:val="00F41F5C"/>
    <w:rsid w:val="00F422EE"/>
    <w:rsid w:val="00F42C51"/>
    <w:rsid w:val="00F440E8"/>
    <w:rsid w:val="00F45829"/>
    <w:rsid w:val="00F47442"/>
    <w:rsid w:val="00F47894"/>
    <w:rsid w:val="00F5096D"/>
    <w:rsid w:val="00F53954"/>
    <w:rsid w:val="00F54633"/>
    <w:rsid w:val="00F54A9A"/>
    <w:rsid w:val="00F559C2"/>
    <w:rsid w:val="00F60DF9"/>
    <w:rsid w:val="00F60E34"/>
    <w:rsid w:val="00F62961"/>
    <w:rsid w:val="00F633E6"/>
    <w:rsid w:val="00F6581F"/>
    <w:rsid w:val="00F6582A"/>
    <w:rsid w:val="00F67279"/>
    <w:rsid w:val="00F71A9E"/>
    <w:rsid w:val="00F71FEB"/>
    <w:rsid w:val="00F722AC"/>
    <w:rsid w:val="00F7248A"/>
    <w:rsid w:val="00F728D0"/>
    <w:rsid w:val="00F73A5C"/>
    <w:rsid w:val="00F74DE5"/>
    <w:rsid w:val="00F75478"/>
    <w:rsid w:val="00F81779"/>
    <w:rsid w:val="00F86827"/>
    <w:rsid w:val="00F870BC"/>
    <w:rsid w:val="00F878A0"/>
    <w:rsid w:val="00F87A0A"/>
    <w:rsid w:val="00F87A95"/>
    <w:rsid w:val="00F9015D"/>
    <w:rsid w:val="00F91175"/>
    <w:rsid w:val="00F92610"/>
    <w:rsid w:val="00F9331D"/>
    <w:rsid w:val="00F93BA9"/>
    <w:rsid w:val="00F9402A"/>
    <w:rsid w:val="00F9517A"/>
    <w:rsid w:val="00F96E8D"/>
    <w:rsid w:val="00FA0C55"/>
    <w:rsid w:val="00FA0DFF"/>
    <w:rsid w:val="00FA1191"/>
    <w:rsid w:val="00FA282C"/>
    <w:rsid w:val="00FA3B51"/>
    <w:rsid w:val="00FA66F9"/>
    <w:rsid w:val="00FB045B"/>
    <w:rsid w:val="00FB09B8"/>
    <w:rsid w:val="00FB3991"/>
    <w:rsid w:val="00FB7586"/>
    <w:rsid w:val="00FC1C6E"/>
    <w:rsid w:val="00FC2326"/>
    <w:rsid w:val="00FC24CF"/>
    <w:rsid w:val="00FC2DE2"/>
    <w:rsid w:val="00FC3350"/>
    <w:rsid w:val="00FC562A"/>
    <w:rsid w:val="00FC61B7"/>
    <w:rsid w:val="00FC63FF"/>
    <w:rsid w:val="00FC7708"/>
    <w:rsid w:val="00FD0513"/>
    <w:rsid w:val="00FD0F25"/>
    <w:rsid w:val="00FD4558"/>
    <w:rsid w:val="00FD5927"/>
    <w:rsid w:val="00FD636C"/>
    <w:rsid w:val="00FD6379"/>
    <w:rsid w:val="00FD67DB"/>
    <w:rsid w:val="00FD6BCF"/>
    <w:rsid w:val="00FD799E"/>
    <w:rsid w:val="00FE014A"/>
    <w:rsid w:val="00FE13D5"/>
    <w:rsid w:val="00FE2F5E"/>
    <w:rsid w:val="00FE483A"/>
    <w:rsid w:val="00FE5693"/>
    <w:rsid w:val="00FE7C06"/>
    <w:rsid w:val="00FF098A"/>
    <w:rsid w:val="00FF1530"/>
    <w:rsid w:val="00FF1A89"/>
    <w:rsid w:val="00FF1DB9"/>
    <w:rsid w:val="00FF31D3"/>
    <w:rsid w:val="00FF38D2"/>
    <w:rsid w:val="00FF4643"/>
    <w:rsid w:val="00FF4AA9"/>
    <w:rsid w:val="00FF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E9"/>
    <w:rPr>
      <w:sz w:val="24"/>
      <w:szCs w:val="24"/>
    </w:rPr>
  </w:style>
  <w:style w:type="paragraph" w:styleId="1">
    <w:name w:val="heading 1"/>
    <w:aliases w:val="Заголовок 1_стандарта"/>
    <w:basedOn w:val="a"/>
    <w:next w:val="a"/>
    <w:link w:val="10"/>
    <w:uiPriority w:val="99"/>
    <w:qFormat/>
    <w:rsid w:val="003B7F00"/>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uiPriority w:val="99"/>
    <w:qFormat/>
    <w:rsid w:val="003B7F00"/>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uiPriority w:val="99"/>
    <w:qFormat/>
    <w:rsid w:val="006C7001"/>
    <w:pPr>
      <w:keepNext/>
      <w:numPr>
        <w:ilvl w:val="2"/>
        <w:numId w:val="5"/>
      </w:numPr>
      <w:spacing w:before="240" w:after="60"/>
      <w:outlineLvl w:val="2"/>
    </w:pPr>
    <w:rPr>
      <w:rFonts w:ascii="Cambria" w:hAnsi="Cambria"/>
      <w:b/>
      <w:bCs/>
      <w:sz w:val="26"/>
      <w:szCs w:val="26"/>
    </w:rPr>
  </w:style>
  <w:style w:type="paragraph" w:styleId="4">
    <w:name w:val="heading 4"/>
    <w:basedOn w:val="a"/>
    <w:next w:val="a"/>
    <w:link w:val="40"/>
    <w:uiPriority w:val="99"/>
    <w:qFormat/>
    <w:rsid w:val="006C7001"/>
    <w:pPr>
      <w:keepNext/>
      <w:numPr>
        <w:ilvl w:val="3"/>
        <w:numId w:val="5"/>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locked/>
    <w:rsid w:val="00A82ED3"/>
    <w:rPr>
      <w:rFonts w:ascii="Cambria" w:hAnsi="Cambria" w:cs="Times New Roman"/>
      <w:b/>
      <w:kern w:val="32"/>
      <w:sz w:val="32"/>
    </w:rPr>
  </w:style>
  <w:style w:type="character" w:customStyle="1" w:styleId="20">
    <w:name w:val="Заголовок 2 Знак"/>
    <w:link w:val="2"/>
    <w:uiPriority w:val="99"/>
    <w:semiHidden/>
    <w:locked/>
    <w:rsid w:val="00A82ED3"/>
    <w:rPr>
      <w:rFonts w:ascii="Cambria" w:hAnsi="Cambria" w:cs="Times New Roman"/>
      <w:b/>
      <w:i/>
      <w:sz w:val="28"/>
    </w:rPr>
  </w:style>
  <w:style w:type="character" w:customStyle="1" w:styleId="30">
    <w:name w:val="Заголовок 3 Знак"/>
    <w:link w:val="3"/>
    <w:uiPriority w:val="99"/>
    <w:locked/>
    <w:rsid w:val="006C7001"/>
    <w:rPr>
      <w:rFonts w:ascii="Cambria" w:hAnsi="Cambria" w:cs="Times New Roman"/>
      <w:b/>
      <w:sz w:val="26"/>
    </w:rPr>
  </w:style>
  <w:style w:type="character" w:customStyle="1" w:styleId="40">
    <w:name w:val="Заголовок 4 Знак"/>
    <w:link w:val="4"/>
    <w:uiPriority w:val="99"/>
    <w:locked/>
    <w:rsid w:val="006C7001"/>
    <w:rPr>
      <w:rFonts w:ascii="Calibri" w:hAnsi="Calibri" w:cs="Times New Roman"/>
      <w:b/>
      <w:sz w:val="28"/>
    </w:rPr>
  </w:style>
  <w:style w:type="paragraph" w:customStyle="1" w:styleId="-3">
    <w:name w:val="пункт-3"/>
    <w:basedOn w:val="a"/>
    <w:link w:val="-30"/>
    <w:uiPriority w:val="99"/>
    <w:rsid w:val="003B7F00"/>
    <w:pPr>
      <w:tabs>
        <w:tab w:val="num" w:pos="1701"/>
      </w:tabs>
      <w:spacing w:line="288" w:lineRule="auto"/>
      <w:ind w:firstLine="567"/>
      <w:jc w:val="both"/>
    </w:pPr>
    <w:rPr>
      <w:sz w:val="28"/>
      <w:szCs w:val="20"/>
    </w:rPr>
  </w:style>
  <w:style w:type="character" w:customStyle="1" w:styleId="-30">
    <w:name w:val="пункт-3 Знак"/>
    <w:link w:val="-3"/>
    <w:uiPriority w:val="99"/>
    <w:locked/>
    <w:rsid w:val="003B7F00"/>
    <w:rPr>
      <w:sz w:val="28"/>
      <w:lang w:val="ru-RU" w:eastAsia="ru-RU"/>
    </w:rPr>
  </w:style>
  <w:style w:type="paragraph" w:styleId="a3">
    <w:name w:val="Body Text"/>
    <w:basedOn w:val="a"/>
    <w:link w:val="a4"/>
    <w:uiPriority w:val="99"/>
    <w:rsid w:val="003B7F00"/>
    <w:pPr>
      <w:spacing w:after="120" w:line="360" w:lineRule="auto"/>
      <w:ind w:firstLine="851"/>
      <w:jc w:val="both"/>
    </w:pPr>
  </w:style>
  <w:style w:type="character" w:customStyle="1" w:styleId="a4">
    <w:name w:val="Основной текст Знак"/>
    <w:link w:val="a3"/>
    <w:uiPriority w:val="99"/>
    <w:semiHidden/>
    <w:locked/>
    <w:rsid w:val="00A82ED3"/>
    <w:rPr>
      <w:rFonts w:cs="Times New Roman"/>
      <w:sz w:val="24"/>
    </w:rPr>
  </w:style>
  <w:style w:type="paragraph" w:styleId="a5">
    <w:name w:val="footnote text"/>
    <w:basedOn w:val="a"/>
    <w:link w:val="a6"/>
    <w:uiPriority w:val="99"/>
    <w:semiHidden/>
    <w:rsid w:val="003B7F00"/>
    <w:rPr>
      <w:sz w:val="20"/>
      <w:szCs w:val="20"/>
    </w:rPr>
  </w:style>
  <w:style w:type="character" w:customStyle="1" w:styleId="a6">
    <w:name w:val="Текст сноски Знак"/>
    <w:link w:val="a5"/>
    <w:uiPriority w:val="99"/>
    <w:semiHidden/>
    <w:locked/>
    <w:rsid w:val="00A82ED3"/>
    <w:rPr>
      <w:rFonts w:cs="Times New Roman"/>
      <w:sz w:val="20"/>
    </w:rPr>
  </w:style>
  <w:style w:type="character" w:styleId="a7">
    <w:name w:val="footnote reference"/>
    <w:uiPriority w:val="99"/>
    <w:semiHidden/>
    <w:rsid w:val="003B7F00"/>
    <w:rPr>
      <w:rFonts w:cs="Times New Roman"/>
      <w:vertAlign w:val="superscript"/>
    </w:rPr>
  </w:style>
  <w:style w:type="character" w:styleId="a8">
    <w:name w:val="Hyperlink"/>
    <w:uiPriority w:val="99"/>
    <w:rsid w:val="003B7F00"/>
    <w:rPr>
      <w:rFonts w:cs="Times New Roman"/>
      <w:color w:val="0000FF"/>
      <w:u w:val="single"/>
    </w:rPr>
  </w:style>
  <w:style w:type="paragraph" w:styleId="a9">
    <w:name w:val="footer"/>
    <w:basedOn w:val="a"/>
    <w:link w:val="aa"/>
    <w:uiPriority w:val="99"/>
    <w:rsid w:val="003B7F00"/>
    <w:pPr>
      <w:tabs>
        <w:tab w:val="center" w:pos="4677"/>
        <w:tab w:val="right" w:pos="9355"/>
      </w:tabs>
    </w:pPr>
  </w:style>
  <w:style w:type="character" w:customStyle="1" w:styleId="aa">
    <w:name w:val="Нижний колонтитул Знак"/>
    <w:link w:val="a9"/>
    <w:uiPriority w:val="99"/>
    <w:semiHidden/>
    <w:locked/>
    <w:rsid w:val="00A82ED3"/>
    <w:rPr>
      <w:rFonts w:cs="Times New Roman"/>
      <w:sz w:val="24"/>
    </w:rPr>
  </w:style>
  <w:style w:type="character" w:styleId="ab">
    <w:name w:val="page number"/>
    <w:uiPriority w:val="99"/>
    <w:rsid w:val="003B7F00"/>
    <w:rPr>
      <w:rFonts w:cs="Times New Roman"/>
    </w:rPr>
  </w:style>
  <w:style w:type="paragraph" w:styleId="ac">
    <w:name w:val="header"/>
    <w:basedOn w:val="a"/>
    <w:link w:val="ad"/>
    <w:uiPriority w:val="99"/>
    <w:rsid w:val="003B7F00"/>
    <w:pPr>
      <w:tabs>
        <w:tab w:val="center" w:pos="4677"/>
        <w:tab w:val="right" w:pos="9355"/>
      </w:tabs>
    </w:pPr>
  </w:style>
  <w:style w:type="character" w:customStyle="1" w:styleId="ad">
    <w:name w:val="Верхний колонтитул Знак"/>
    <w:link w:val="ac"/>
    <w:uiPriority w:val="99"/>
    <w:semiHidden/>
    <w:locked/>
    <w:rsid w:val="00A82ED3"/>
    <w:rPr>
      <w:rFonts w:cs="Times New Roman"/>
      <w:sz w:val="24"/>
    </w:rPr>
  </w:style>
  <w:style w:type="paragraph" w:customStyle="1" w:styleId="ae">
    <w:name w:val="Подподпункт"/>
    <w:basedOn w:val="a"/>
    <w:uiPriority w:val="99"/>
    <w:rsid w:val="003B7F00"/>
    <w:pPr>
      <w:tabs>
        <w:tab w:val="left" w:pos="1134"/>
        <w:tab w:val="left" w:pos="1418"/>
      </w:tabs>
      <w:spacing w:line="360" w:lineRule="auto"/>
      <w:jc w:val="both"/>
    </w:pPr>
    <w:rPr>
      <w:sz w:val="28"/>
      <w:szCs w:val="20"/>
    </w:rPr>
  </w:style>
  <w:style w:type="paragraph" w:customStyle="1" w:styleId="af">
    <w:name w:val="Подпункт"/>
    <w:basedOn w:val="a"/>
    <w:uiPriority w:val="99"/>
    <w:rsid w:val="003B7F00"/>
    <w:pPr>
      <w:spacing w:line="360" w:lineRule="auto"/>
      <w:jc w:val="both"/>
    </w:pPr>
    <w:rPr>
      <w:sz w:val="28"/>
      <w:szCs w:val="20"/>
    </w:rPr>
  </w:style>
  <w:style w:type="paragraph" w:customStyle="1" w:styleId="af0">
    <w:name w:val="Подподподпункт"/>
    <w:basedOn w:val="a"/>
    <w:uiPriority w:val="99"/>
    <w:rsid w:val="003B7F00"/>
    <w:pPr>
      <w:tabs>
        <w:tab w:val="left" w:pos="1134"/>
        <w:tab w:val="left" w:pos="1701"/>
      </w:tabs>
      <w:spacing w:line="360" w:lineRule="auto"/>
      <w:jc w:val="both"/>
    </w:pPr>
    <w:rPr>
      <w:sz w:val="28"/>
      <w:szCs w:val="20"/>
    </w:rPr>
  </w:style>
  <w:style w:type="paragraph" w:customStyle="1" w:styleId="af1">
    <w:name w:val="Примечание"/>
    <w:basedOn w:val="a"/>
    <w:uiPriority w:val="99"/>
    <w:rsid w:val="003B7F00"/>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3B7F00"/>
    <w:pPr>
      <w:widowControl w:val="0"/>
      <w:autoSpaceDE w:val="0"/>
      <w:autoSpaceDN w:val="0"/>
      <w:adjustRightInd w:val="0"/>
      <w:ind w:firstLine="720"/>
    </w:pPr>
    <w:rPr>
      <w:rFonts w:ascii="Arial" w:hAnsi="Arial" w:cs="Arial"/>
    </w:rPr>
  </w:style>
  <w:style w:type="paragraph" w:customStyle="1" w:styleId="-6">
    <w:name w:val="пункт-6"/>
    <w:basedOn w:val="a"/>
    <w:uiPriority w:val="99"/>
    <w:rsid w:val="003B7F00"/>
    <w:pPr>
      <w:tabs>
        <w:tab w:val="num" w:pos="3852"/>
      </w:tabs>
      <w:spacing w:line="288" w:lineRule="auto"/>
      <w:ind w:left="3852" w:hanging="1152"/>
      <w:jc w:val="both"/>
    </w:pPr>
    <w:rPr>
      <w:sz w:val="28"/>
      <w:szCs w:val="28"/>
    </w:rPr>
  </w:style>
  <w:style w:type="paragraph" w:customStyle="1" w:styleId="af2">
    <w:name w:val="Таблица текст"/>
    <w:basedOn w:val="a"/>
    <w:uiPriority w:val="99"/>
    <w:rsid w:val="003B7F00"/>
    <w:pPr>
      <w:spacing w:before="40" w:after="40"/>
      <w:ind w:left="57" w:right="57"/>
    </w:pPr>
  </w:style>
  <w:style w:type="paragraph" w:styleId="af3">
    <w:name w:val="Plain Text"/>
    <w:basedOn w:val="a"/>
    <w:link w:val="af4"/>
    <w:uiPriority w:val="99"/>
    <w:rsid w:val="003B7F00"/>
    <w:pPr>
      <w:ind w:firstLine="720"/>
      <w:jc w:val="both"/>
    </w:pPr>
    <w:rPr>
      <w:rFonts w:ascii="Courier New" w:hAnsi="Courier New"/>
      <w:sz w:val="20"/>
      <w:szCs w:val="20"/>
    </w:rPr>
  </w:style>
  <w:style w:type="character" w:customStyle="1" w:styleId="af4">
    <w:name w:val="Текст Знак"/>
    <w:link w:val="af3"/>
    <w:uiPriority w:val="99"/>
    <w:semiHidden/>
    <w:locked/>
    <w:rsid w:val="00A82ED3"/>
    <w:rPr>
      <w:rFonts w:ascii="Courier New" w:hAnsi="Courier New" w:cs="Times New Roman"/>
      <w:sz w:val="20"/>
    </w:rPr>
  </w:style>
  <w:style w:type="paragraph" w:customStyle="1" w:styleId="af5">
    <w:name w:val="Прижатый влево"/>
    <w:basedOn w:val="a"/>
    <w:next w:val="a"/>
    <w:uiPriority w:val="99"/>
    <w:rsid w:val="003B7F00"/>
    <w:pPr>
      <w:autoSpaceDE w:val="0"/>
      <w:autoSpaceDN w:val="0"/>
      <w:adjustRightInd w:val="0"/>
    </w:pPr>
    <w:rPr>
      <w:rFonts w:ascii="Arial" w:hAnsi="Arial"/>
    </w:rPr>
  </w:style>
  <w:style w:type="paragraph" w:customStyle="1" w:styleId="af6">
    <w:name w:val="Пункт"/>
    <w:basedOn w:val="a"/>
    <w:uiPriority w:val="99"/>
    <w:rsid w:val="003B7F00"/>
    <w:pPr>
      <w:tabs>
        <w:tab w:val="num" w:pos="1980"/>
      </w:tabs>
      <w:ind w:left="1404" w:hanging="504"/>
      <w:jc w:val="both"/>
    </w:pPr>
    <w:rPr>
      <w:szCs w:val="28"/>
    </w:rPr>
  </w:style>
  <w:style w:type="paragraph" w:customStyle="1" w:styleId="ConsPlusNonformat">
    <w:name w:val="ConsPlusNonformat"/>
    <w:uiPriority w:val="99"/>
    <w:rsid w:val="003B7F00"/>
    <w:pPr>
      <w:widowControl w:val="0"/>
      <w:autoSpaceDE w:val="0"/>
      <w:autoSpaceDN w:val="0"/>
      <w:adjustRightInd w:val="0"/>
    </w:pPr>
    <w:rPr>
      <w:rFonts w:ascii="Courier New" w:hAnsi="Courier New" w:cs="Courier New"/>
    </w:rPr>
  </w:style>
  <w:style w:type="paragraph" w:styleId="af7">
    <w:name w:val="Balloon Text"/>
    <w:basedOn w:val="a"/>
    <w:link w:val="af8"/>
    <w:uiPriority w:val="99"/>
    <w:semiHidden/>
    <w:rsid w:val="00F86827"/>
    <w:rPr>
      <w:sz w:val="2"/>
      <w:szCs w:val="20"/>
    </w:rPr>
  </w:style>
  <w:style w:type="character" w:customStyle="1" w:styleId="af8">
    <w:name w:val="Текст выноски Знак"/>
    <w:link w:val="af7"/>
    <w:uiPriority w:val="99"/>
    <w:semiHidden/>
    <w:locked/>
    <w:rsid w:val="00A82ED3"/>
    <w:rPr>
      <w:rFonts w:cs="Times New Roman"/>
      <w:sz w:val="2"/>
    </w:rPr>
  </w:style>
  <w:style w:type="table" w:styleId="af9">
    <w:name w:val="Table Grid"/>
    <w:basedOn w:val="a1"/>
    <w:uiPriority w:val="99"/>
    <w:rsid w:val="0017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C755C"/>
    <w:pPr>
      <w:widowControl w:val="0"/>
      <w:autoSpaceDE w:val="0"/>
      <w:autoSpaceDN w:val="0"/>
      <w:adjustRightInd w:val="0"/>
    </w:pPr>
    <w:rPr>
      <w:b/>
      <w:bCs/>
      <w:sz w:val="24"/>
      <w:szCs w:val="24"/>
    </w:rPr>
  </w:style>
  <w:style w:type="paragraph" w:styleId="afa">
    <w:name w:val="Title"/>
    <w:basedOn w:val="a"/>
    <w:link w:val="afb"/>
    <w:uiPriority w:val="99"/>
    <w:qFormat/>
    <w:rsid w:val="006D440A"/>
    <w:pPr>
      <w:jc w:val="center"/>
    </w:pPr>
    <w:rPr>
      <w:rFonts w:ascii="Cambria" w:hAnsi="Cambria"/>
      <w:b/>
      <w:bCs/>
      <w:kern w:val="28"/>
      <w:sz w:val="32"/>
      <w:szCs w:val="32"/>
    </w:rPr>
  </w:style>
  <w:style w:type="character" w:customStyle="1" w:styleId="afb">
    <w:name w:val="Название Знак"/>
    <w:link w:val="afa"/>
    <w:uiPriority w:val="99"/>
    <w:locked/>
    <w:rsid w:val="00A82ED3"/>
    <w:rPr>
      <w:rFonts w:ascii="Cambria" w:hAnsi="Cambria" w:cs="Times New Roman"/>
      <w:b/>
      <w:kern w:val="28"/>
      <w:sz w:val="32"/>
    </w:rPr>
  </w:style>
  <w:style w:type="paragraph" w:customStyle="1" w:styleId="11">
    <w:name w:val="Абзац списка1"/>
    <w:basedOn w:val="a"/>
    <w:uiPriority w:val="99"/>
    <w:rsid w:val="00FC562A"/>
    <w:pPr>
      <w:ind w:left="720"/>
    </w:pPr>
  </w:style>
  <w:style w:type="paragraph" w:customStyle="1" w:styleId="21">
    <w:name w:val="Абзац списка2"/>
    <w:basedOn w:val="a"/>
    <w:uiPriority w:val="99"/>
    <w:rsid w:val="007271CD"/>
    <w:pPr>
      <w:suppressAutoHyphens/>
      <w:spacing w:line="288" w:lineRule="auto"/>
      <w:ind w:left="720"/>
      <w:jc w:val="both"/>
    </w:pPr>
    <w:rPr>
      <w:sz w:val="28"/>
      <w:szCs w:val="28"/>
      <w:lang w:eastAsia="ar-SA"/>
    </w:rPr>
  </w:style>
  <w:style w:type="paragraph" w:customStyle="1" w:styleId="-31">
    <w:name w:val="Пункт-3"/>
    <w:basedOn w:val="a"/>
    <w:uiPriority w:val="99"/>
    <w:rsid w:val="00FD0513"/>
    <w:pPr>
      <w:tabs>
        <w:tab w:val="num" w:pos="1844"/>
      </w:tabs>
      <w:spacing w:line="288" w:lineRule="auto"/>
      <w:ind w:left="143" w:firstLine="567"/>
      <w:jc w:val="both"/>
    </w:pPr>
    <w:rPr>
      <w:sz w:val="28"/>
    </w:rPr>
  </w:style>
  <w:style w:type="paragraph" w:customStyle="1" w:styleId="12">
    <w:name w:val="Заголовок оглавления1"/>
    <w:basedOn w:val="1"/>
    <w:next w:val="a"/>
    <w:uiPriority w:val="99"/>
    <w:rsid w:val="00182624"/>
    <w:pPr>
      <w:suppressAutoHyphens w:val="0"/>
      <w:spacing w:before="480" w:after="0" w:line="276" w:lineRule="auto"/>
      <w:jc w:val="left"/>
      <w:outlineLvl w:val="9"/>
    </w:pPr>
    <w:rPr>
      <w:bCs w:val="0"/>
      <w:color w:val="365F91"/>
      <w:kern w:val="0"/>
      <w:sz w:val="28"/>
      <w:szCs w:val="28"/>
    </w:rPr>
  </w:style>
  <w:style w:type="paragraph" w:styleId="22">
    <w:name w:val="toc 2"/>
    <w:basedOn w:val="a"/>
    <w:next w:val="a"/>
    <w:autoRedefine/>
    <w:uiPriority w:val="99"/>
    <w:rsid w:val="00182624"/>
    <w:pPr>
      <w:spacing w:after="100" w:line="276" w:lineRule="auto"/>
      <w:ind w:left="220"/>
    </w:pPr>
    <w:rPr>
      <w:rFonts w:ascii="Calibri" w:hAnsi="Calibri"/>
      <w:sz w:val="22"/>
      <w:szCs w:val="22"/>
    </w:rPr>
  </w:style>
  <w:style w:type="paragraph" w:styleId="13">
    <w:name w:val="toc 1"/>
    <w:basedOn w:val="a"/>
    <w:next w:val="a"/>
    <w:autoRedefine/>
    <w:uiPriority w:val="99"/>
    <w:rsid w:val="00182624"/>
    <w:pPr>
      <w:spacing w:after="100" w:line="276" w:lineRule="auto"/>
    </w:pPr>
    <w:rPr>
      <w:rFonts w:ascii="Calibri" w:hAnsi="Calibri"/>
      <w:sz w:val="22"/>
      <w:szCs w:val="22"/>
    </w:rPr>
  </w:style>
  <w:style w:type="paragraph" w:styleId="31">
    <w:name w:val="toc 3"/>
    <w:basedOn w:val="a"/>
    <w:next w:val="a"/>
    <w:autoRedefine/>
    <w:uiPriority w:val="99"/>
    <w:semiHidden/>
    <w:rsid w:val="00182624"/>
    <w:pPr>
      <w:spacing w:after="100" w:line="276" w:lineRule="auto"/>
      <w:ind w:left="440"/>
    </w:pPr>
    <w:rPr>
      <w:rFonts w:ascii="Calibri" w:hAnsi="Calibri"/>
      <w:sz w:val="22"/>
      <w:szCs w:val="22"/>
    </w:rPr>
  </w:style>
  <w:style w:type="paragraph" w:styleId="41">
    <w:name w:val="toc 4"/>
    <w:basedOn w:val="a"/>
    <w:next w:val="a"/>
    <w:autoRedefine/>
    <w:uiPriority w:val="99"/>
    <w:semiHidden/>
    <w:rsid w:val="00182624"/>
    <w:pPr>
      <w:spacing w:after="100" w:line="276" w:lineRule="auto"/>
      <w:ind w:left="660"/>
    </w:pPr>
    <w:rPr>
      <w:rFonts w:ascii="Calibri" w:hAnsi="Calibri"/>
      <w:sz w:val="22"/>
      <w:szCs w:val="22"/>
    </w:rPr>
  </w:style>
  <w:style w:type="paragraph" w:styleId="5">
    <w:name w:val="toc 5"/>
    <w:basedOn w:val="a"/>
    <w:next w:val="a"/>
    <w:autoRedefine/>
    <w:uiPriority w:val="99"/>
    <w:semiHidden/>
    <w:rsid w:val="00182624"/>
    <w:pPr>
      <w:spacing w:after="100" w:line="276" w:lineRule="auto"/>
      <w:ind w:left="880"/>
    </w:pPr>
    <w:rPr>
      <w:rFonts w:ascii="Calibri" w:hAnsi="Calibri"/>
      <w:sz w:val="22"/>
      <w:szCs w:val="22"/>
    </w:rPr>
  </w:style>
  <w:style w:type="paragraph" w:styleId="6">
    <w:name w:val="toc 6"/>
    <w:basedOn w:val="a"/>
    <w:next w:val="a"/>
    <w:autoRedefine/>
    <w:uiPriority w:val="99"/>
    <w:semiHidden/>
    <w:rsid w:val="00182624"/>
    <w:pPr>
      <w:spacing w:after="100" w:line="276" w:lineRule="auto"/>
      <w:ind w:left="1100"/>
    </w:pPr>
    <w:rPr>
      <w:rFonts w:ascii="Calibri" w:hAnsi="Calibri"/>
      <w:sz w:val="22"/>
      <w:szCs w:val="22"/>
    </w:rPr>
  </w:style>
  <w:style w:type="paragraph" w:styleId="7">
    <w:name w:val="toc 7"/>
    <w:basedOn w:val="a"/>
    <w:next w:val="a"/>
    <w:autoRedefine/>
    <w:uiPriority w:val="99"/>
    <w:semiHidden/>
    <w:rsid w:val="00182624"/>
    <w:pPr>
      <w:spacing w:after="100" w:line="276" w:lineRule="auto"/>
      <w:ind w:left="1320"/>
    </w:pPr>
    <w:rPr>
      <w:rFonts w:ascii="Calibri" w:hAnsi="Calibri"/>
      <w:sz w:val="22"/>
      <w:szCs w:val="22"/>
    </w:rPr>
  </w:style>
  <w:style w:type="paragraph" w:styleId="8">
    <w:name w:val="toc 8"/>
    <w:basedOn w:val="a"/>
    <w:next w:val="a"/>
    <w:autoRedefine/>
    <w:uiPriority w:val="99"/>
    <w:semiHidden/>
    <w:rsid w:val="00182624"/>
    <w:pPr>
      <w:spacing w:after="100" w:line="276" w:lineRule="auto"/>
      <w:ind w:left="1540"/>
    </w:pPr>
    <w:rPr>
      <w:rFonts w:ascii="Calibri" w:hAnsi="Calibri"/>
      <w:sz w:val="22"/>
      <w:szCs w:val="22"/>
    </w:rPr>
  </w:style>
  <w:style w:type="paragraph" w:styleId="9">
    <w:name w:val="toc 9"/>
    <w:basedOn w:val="a"/>
    <w:next w:val="a"/>
    <w:autoRedefine/>
    <w:uiPriority w:val="99"/>
    <w:semiHidden/>
    <w:rsid w:val="00182624"/>
    <w:pPr>
      <w:spacing w:after="100" w:line="276" w:lineRule="auto"/>
      <w:ind w:left="1760"/>
    </w:pPr>
    <w:rPr>
      <w:rFonts w:ascii="Calibri" w:hAnsi="Calibri"/>
      <w:sz w:val="22"/>
      <w:szCs w:val="22"/>
    </w:rPr>
  </w:style>
  <w:style w:type="paragraph" w:styleId="afc">
    <w:name w:val="Subtitle"/>
    <w:basedOn w:val="a"/>
    <w:next w:val="a"/>
    <w:link w:val="afd"/>
    <w:uiPriority w:val="99"/>
    <w:qFormat/>
    <w:rsid w:val="00182624"/>
    <w:pPr>
      <w:spacing w:after="60"/>
      <w:jc w:val="center"/>
      <w:outlineLvl w:val="1"/>
    </w:pPr>
    <w:rPr>
      <w:rFonts w:ascii="Cambria" w:hAnsi="Cambria"/>
      <w:szCs w:val="20"/>
    </w:rPr>
  </w:style>
  <w:style w:type="character" w:customStyle="1" w:styleId="afd">
    <w:name w:val="Подзаголовок Знак"/>
    <w:link w:val="afc"/>
    <w:uiPriority w:val="99"/>
    <w:locked/>
    <w:rsid w:val="00182624"/>
    <w:rPr>
      <w:rFonts w:ascii="Cambria" w:hAnsi="Cambria" w:cs="Times New Roman"/>
      <w:sz w:val="24"/>
    </w:rPr>
  </w:style>
  <w:style w:type="paragraph" w:customStyle="1" w:styleId="afe">
    <w:name w:val="Части подзаголовок"/>
    <w:basedOn w:val="afc"/>
    <w:link w:val="aff"/>
    <w:uiPriority w:val="99"/>
    <w:rsid w:val="00182624"/>
    <w:pPr>
      <w:jc w:val="left"/>
    </w:pPr>
    <w:rPr>
      <w:b/>
    </w:rPr>
  </w:style>
  <w:style w:type="character" w:customStyle="1" w:styleId="aff">
    <w:name w:val="Части подзаголовок Знак"/>
    <w:link w:val="afe"/>
    <w:uiPriority w:val="99"/>
    <w:locked/>
    <w:rsid w:val="00182624"/>
    <w:rPr>
      <w:rFonts w:ascii="Cambria" w:hAnsi="Cambria"/>
      <w:b/>
      <w:sz w:val="24"/>
    </w:rPr>
  </w:style>
  <w:style w:type="paragraph" w:styleId="aff0">
    <w:name w:val="Normal (Web)"/>
    <w:basedOn w:val="a"/>
    <w:uiPriority w:val="99"/>
    <w:rsid w:val="006660CA"/>
    <w:pPr>
      <w:spacing w:after="175"/>
    </w:pPr>
  </w:style>
  <w:style w:type="character" w:customStyle="1" w:styleId="f">
    <w:name w:val="f"/>
    <w:uiPriority w:val="99"/>
    <w:rsid w:val="0092194D"/>
  </w:style>
  <w:style w:type="paragraph" w:styleId="aff1">
    <w:name w:val="List Paragraph"/>
    <w:basedOn w:val="a"/>
    <w:uiPriority w:val="99"/>
    <w:qFormat/>
    <w:rsid w:val="009228D5"/>
    <w:pPr>
      <w:suppressAutoHyphens/>
      <w:spacing w:line="288" w:lineRule="auto"/>
      <w:ind w:left="720"/>
      <w:jc w:val="both"/>
    </w:pPr>
    <w:rPr>
      <w:sz w:val="28"/>
      <w:szCs w:val="28"/>
      <w:lang w:eastAsia="ar-SA"/>
    </w:rPr>
  </w:style>
  <w:style w:type="paragraph" w:customStyle="1" w:styleId="-4">
    <w:name w:val="Пункт-4"/>
    <w:basedOn w:val="a"/>
    <w:uiPriority w:val="99"/>
    <w:rsid w:val="00EF5F3E"/>
    <w:pPr>
      <w:spacing w:line="288" w:lineRule="auto"/>
      <w:jc w:val="both"/>
    </w:pPr>
    <w:rPr>
      <w:sz w:val="28"/>
    </w:rPr>
  </w:style>
  <w:style w:type="paragraph" w:customStyle="1" w:styleId="Oaeno">
    <w:name w:val="Oaeno"/>
    <w:basedOn w:val="a"/>
    <w:uiPriority w:val="99"/>
    <w:rsid w:val="00617E63"/>
    <w:rPr>
      <w:rFonts w:ascii="Courier New" w:hAnsi="Courier New" w:cs="Courier New"/>
      <w:sz w:val="20"/>
      <w:szCs w:val="20"/>
    </w:rPr>
  </w:style>
  <w:style w:type="character" w:customStyle="1" w:styleId="blk">
    <w:name w:val="blk"/>
    <w:uiPriority w:val="99"/>
    <w:rsid w:val="00DC0365"/>
    <w:rPr>
      <w:rFonts w:cs="Times New Roman"/>
    </w:rPr>
  </w:style>
  <w:style w:type="character" w:customStyle="1" w:styleId="diffins">
    <w:name w:val="diff_ins"/>
    <w:uiPriority w:val="99"/>
    <w:rsid w:val="004D4127"/>
    <w:rPr>
      <w:rFonts w:cs="Times New Roman"/>
    </w:rPr>
  </w:style>
  <w:style w:type="paragraph" w:customStyle="1" w:styleId="210">
    <w:name w:val="Абзац списка21"/>
    <w:basedOn w:val="a"/>
    <w:uiPriority w:val="99"/>
    <w:rsid w:val="00C56B85"/>
    <w:pPr>
      <w:suppressAutoHyphens/>
      <w:spacing w:line="288" w:lineRule="auto"/>
      <w:ind w:left="720"/>
      <w:jc w:val="both"/>
    </w:pPr>
    <w:rPr>
      <w:sz w:val="28"/>
      <w:szCs w:val="28"/>
      <w:lang w:eastAsia="ar-SA"/>
    </w:rPr>
  </w:style>
  <w:style w:type="character" w:styleId="aff2">
    <w:name w:val="annotation reference"/>
    <w:uiPriority w:val="99"/>
    <w:semiHidden/>
    <w:rsid w:val="00090530"/>
    <w:rPr>
      <w:rFonts w:cs="Times New Roman"/>
      <w:sz w:val="16"/>
    </w:rPr>
  </w:style>
  <w:style w:type="paragraph" w:styleId="aff3">
    <w:name w:val="annotation text"/>
    <w:basedOn w:val="a"/>
    <w:link w:val="aff4"/>
    <w:uiPriority w:val="99"/>
    <w:rsid w:val="00090530"/>
    <w:rPr>
      <w:sz w:val="20"/>
      <w:szCs w:val="20"/>
    </w:rPr>
  </w:style>
  <w:style w:type="character" w:customStyle="1" w:styleId="aff4">
    <w:name w:val="Текст примечания Знак"/>
    <w:link w:val="aff3"/>
    <w:uiPriority w:val="99"/>
    <w:locked/>
    <w:rsid w:val="000E49F0"/>
    <w:rPr>
      <w:rFonts w:cs="Times New Roman"/>
    </w:rPr>
  </w:style>
  <w:style w:type="paragraph" w:styleId="aff5">
    <w:name w:val="annotation subject"/>
    <w:basedOn w:val="aff3"/>
    <w:next w:val="aff3"/>
    <w:link w:val="aff6"/>
    <w:uiPriority w:val="99"/>
    <w:semiHidden/>
    <w:rsid w:val="00090530"/>
    <w:rPr>
      <w:b/>
      <w:bCs/>
    </w:rPr>
  </w:style>
  <w:style w:type="character" w:customStyle="1" w:styleId="aff6">
    <w:name w:val="Тема примечания Знак"/>
    <w:link w:val="aff5"/>
    <w:uiPriority w:val="99"/>
    <w:semiHidden/>
    <w:locked/>
    <w:rsid w:val="00BD122D"/>
    <w:rPr>
      <w:rFonts w:cs="Times New Roman"/>
      <w:b/>
      <w:bCs/>
      <w:sz w:val="20"/>
      <w:szCs w:val="20"/>
    </w:rPr>
  </w:style>
  <w:style w:type="character" w:customStyle="1" w:styleId="FontStyle35">
    <w:name w:val="Font Style35"/>
    <w:uiPriority w:val="99"/>
    <w:rsid w:val="00D40FFD"/>
    <w:rPr>
      <w:rFonts w:ascii="Times New Roman" w:hAnsi="Times New Roman"/>
      <w:sz w:val="26"/>
    </w:rPr>
  </w:style>
  <w:style w:type="paragraph" w:customStyle="1" w:styleId="Style17">
    <w:name w:val="Style17"/>
    <w:basedOn w:val="a"/>
    <w:uiPriority w:val="99"/>
    <w:rsid w:val="00D40FFD"/>
    <w:pPr>
      <w:widowControl w:val="0"/>
      <w:autoSpaceDE w:val="0"/>
      <w:autoSpaceDN w:val="0"/>
      <w:adjustRightInd w:val="0"/>
      <w:spacing w:line="322" w:lineRule="exact"/>
      <w:ind w:firstLine="744"/>
      <w:jc w:val="both"/>
    </w:pPr>
  </w:style>
  <w:style w:type="character" w:styleId="aff7">
    <w:name w:val="Strong"/>
    <w:uiPriority w:val="99"/>
    <w:qFormat/>
    <w:locked/>
    <w:rsid w:val="008349AA"/>
    <w:rPr>
      <w:rFonts w:cs="Times New Roman"/>
      <w:b/>
    </w:rPr>
  </w:style>
  <w:style w:type="paragraph" w:styleId="aff8">
    <w:name w:val="Document Map"/>
    <w:basedOn w:val="a"/>
    <w:link w:val="aff9"/>
    <w:uiPriority w:val="99"/>
    <w:rsid w:val="002F1F51"/>
    <w:rPr>
      <w:rFonts w:ascii="Tahoma" w:hAnsi="Tahoma" w:cs="Tahoma"/>
      <w:sz w:val="16"/>
      <w:szCs w:val="16"/>
    </w:rPr>
  </w:style>
  <w:style w:type="character" w:customStyle="1" w:styleId="aff9">
    <w:name w:val="Схема документа Знак"/>
    <w:link w:val="aff8"/>
    <w:uiPriority w:val="99"/>
    <w:locked/>
    <w:rsid w:val="002F1F51"/>
    <w:rPr>
      <w:rFonts w:ascii="Tahoma" w:hAnsi="Tahoma" w:cs="Tahoma"/>
      <w:sz w:val="16"/>
      <w:szCs w:val="16"/>
    </w:rPr>
  </w:style>
  <w:style w:type="character" w:customStyle="1" w:styleId="-">
    <w:name w:val="Интернет-ссылка"/>
    <w:uiPriority w:val="99"/>
    <w:rsid w:val="00B308AF"/>
    <w:rPr>
      <w:rFonts w:cs="Times New Roman"/>
      <w:color w:val="0000FF"/>
      <w:u w:val="single"/>
    </w:rPr>
  </w:style>
  <w:style w:type="paragraph" w:customStyle="1" w:styleId="Standard">
    <w:name w:val="Standard"/>
    <w:uiPriority w:val="99"/>
    <w:rsid w:val="00B308AF"/>
    <w:pPr>
      <w:widowControl w:val="0"/>
      <w:suppressAutoHyphens/>
      <w:textAlignment w:val="baseline"/>
    </w:pPr>
    <w:rPr>
      <w:rFonts w:ascii="Liberation Serif" w:eastAsia="SimSun" w:hAnsi="Liberation Serif" w:cs="Mangal"/>
      <w:color w:val="00000A"/>
      <w:sz w:val="24"/>
      <w:szCs w:val="24"/>
      <w:lang w:eastAsia="zh-CN" w:bidi="hi-IN"/>
    </w:rPr>
  </w:style>
  <w:style w:type="paragraph" w:styleId="affa">
    <w:name w:val="No Spacing"/>
    <w:uiPriority w:val="99"/>
    <w:qFormat/>
    <w:rsid w:val="000E49F0"/>
    <w:rPr>
      <w:rFonts w:ascii="Calibri" w:hAnsi="Calibri"/>
      <w:sz w:val="22"/>
      <w:szCs w:val="22"/>
    </w:rPr>
  </w:style>
  <w:style w:type="paragraph" w:customStyle="1" w:styleId="affb">
    <w:name w:val="Пункт Знак"/>
    <w:basedOn w:val="a"/>
    <w:uiPriority w:val="99"/>
    <w:rsid w:val="005B4A43"/>
    <w:pPr>
      <w:tabs>
        <w:tab w:val="left" w:pos="851"/>
        <w:tab w:val="left" w:pos="1134"/>
      </w:tabs>
      <w:spacing w:line="259" w:lineRule="auto"/>
      <w:ind w:left="360" w:hanging="360"/>
      <w:jc w:val="both"/>
    </w:pPr>
    <w:rPr>
      <w:sz w:val="28"/>
      <w:szCs w:val="20"/>
    </w:rPr>
  </w:style>
  <w:style w:type="paragraph" w:customStyle="1" w:styleId="14">
    <w:name w:val="Пункт1"/>
    <w:basedOn w:val="a"/>
    <w:uiPriority w:val="99"/>
    <w:rsid w:val="005B4A43"/>
    <w:pPr>
      <w:spacing w:before="240" w:line="259" w:lineRule="auto"/>
      <w:ind w:left="360" w:hanging="360"/>
      <w:jc w:val="center"/>
    </w:pPr>
    <w:rPr>
      <w:rFonts w:ascii="Arial" w:hAnsi="Arial"/>
      <w:b/>
      <w:sz w:val="28"/>
      <w:szCs w:val="28"/>
    </w:rPr>
  </w:style>
</w:styles>
</file>

<file path=word/webSettings.xml><?xml version="1.0" encoding="utf-8"?>
<w:webSettings xmlns:r="http://schemas.openxmlformats.org/officeDocument/2006/relationships" xmlns:w="http://schemas.openxmlformats.org/wordprocessingml/2006/main">
  <w:divs>
    <w:div w:id="87385964">
      <w:bodyDiv w:val="1"/>
      <w:marLeft w:val="0"/>
      <w:marRight w:val="0"/>
      <w:marTop w:val="0"/>
      <w:marBottom w:val="0"/>
      <w:divBdr>
        <w:top w:val="none" w:sz="0" w:space="0" w:color="auto"/>
        <w:left w:val="none" w:sz="0" w:space="0" w:color="auto"/>
        <w:bottom w:val="none" w:sz="0" w:space="0" w:color="auto"/>
        <w:right w:val="none" w:sz="0" w:space="0" w:color="auto"/>
      </w:divBdr>
    </w:div>
    <w:div w:id="267322950">
      <w:bodyDiv w:val="1"/>
      <w:marLeft w:val="0"/>
      <w:marRight w:val="0"/>
      <w:marTop w:val="0"/>
      <w:marBottom w:val="0"/>
      <w:divBdr>
        <w:top w:val="none" w:sz="0" w:space="0" w:color="auto"/>
        <w:left w:val="none" w:sz="0" w:space="0" w:color="auto"/>
        <w:bottom w:val="none" w:sz="0" w:space="0" w:color="auto"/>
        <w:right w:val="none" w:sz="0" w:space="0" w:color="auto"/>
      </w:divBdr>
    </w:div>
    <w:div w:id="325859708">
      <w:bodyDiv w:val="1"/>
      <w:marLeft w:val="0"/>
      <w:marRight w:val="0"/>
      <w:marTop w:val="0"/>
      <w:marBottom w:val="0"/>
      <w:divBdr>
        <w:top w:val="none" w:sz="0" w:space="0" w:color="auto"/>
        <w:left w:val="none" w:sz="0" w:space="0" w:color="auto"/>
        <w:bottom w:val="none" w:sz="0" w:space="0" w:color="auto"/>
        <w:right w:val="none" w:sz="0" w:space="0" w:color="auto"/>
      </w:divBdr>
    </w:div>
    <w:div w:id="438069038">
      <w:bodyDiv w:val="1"/>
      <w:marLeft w:val="0"/>
      <w:marRight w:val="0"/>
      <w:marTop w:val="0"/>
      <w:marBottom w:val="0"/>
      <w:divBdr>
        <w:top w:val="none" w:sz="0" w:space="0" w:color="auto"/>
        <w:left w:val="none" w:sz="0" w:space="0" w:color="auto"/>
        <w:bottom w:val="none" w:sz="0" w:space="0" w:color="auto"/>
        <w:right w:val="none" w:sz="0" w:space="0" w:color="auto"/>
      </w:divBdr>
    </w:div>
    <w:div w:id="506791736">
      <w:bodyDiv w:val="1"/>
      <w:marLeft w:val="0"/>
      <w:marRight w:val="0"/>
      <w:marTop w:val="0"/>
      <w:marBottom w:val="0"/>
      <w:divBdr>
        <w:top w:val="none" w:sz="0" w:space="0" w:color="auto"/>
        <w:left w:val="none" w:sz="0" w:space="0" w:color="auto"/>
        <w:bottom w:val="none" w:sz="0" w:space="0" w:color="auto"/>
        <w:right w:val="none" w:sz="0" w:space="0" w:color="auto"/>
      </w:divBdr>
    </w:div>
    <w:div w:id="1024089425">
      <w:bodyDiv w:val="1"/>
      <w:marLeft w:val="0"/>
      <w:marRight w:val="0"/>
      <w:marTop w:val="0"/>
      <w:marBottom w:val="0"/>
      <w:divBdr>
        <w:top w:val="none" w:sz="0" w:space="0" w:color="auto"/>
        <w:left w:val="none" w:sz="0" w:space="0" w:color="auto"/>
        <w:bottom w:val="none" w:sz="0" w:space="0" w:color="auto"/>
        <w:right w:val="none" w:sz="0" w:space="0" w:color="auto"/>
      </w:divBdr>
    </w:div>
    <w:div w:id="1167938822">
      <w:bodyDiv w:val="1"/>
      <w:marLeft w:val="0"/>
      <w:marRight w:val="0"/>
      <w:marTop w:val="0"/>
      <w:marBottom w:val="0"/>
      <w:divBdr>
        <w:top w:val="none" w:sz="0" w:space="0" w:color="auto"/>
        <w:left w:val="none" w:sz="0" w:space="0" w:color="auto"/>
        <w:bottom w:val="none" w:sz="0" w:space="0" w:color="auto"/>
        <w:right w:val="none" w:sz="0" w:space="0" w:color="auto"/>
      </w:divBdr>
    </w:div>
    <w:div w:id="1267151011">
      <w:bodyDiv w:val="1"/>
      <w:marLeft w:val="0"/>
      <w:marRight w:val="0"/>
      <w:marTop w:val="0"/>
      <w:marBottom w:val="0"/>
      <w:divBdr>
        <w:top w:val="none" w:sz="0" w:space="0" w:color="auto"/>
        <w:left w:val="none" w:sz="0" w:space="0" w:color="auto"/>
        <w:bottom w:val="none" w:sz="0" w:space="0" w:color="auto"/>
        <w:right w:val="none" w:sz="0" w:space="0" w:color="auto"/>
      </w:divBdr>
    </w:div>
    <w:div w:id="1268780229">
      <w:bodyDiv w:val="1"/>
      <w:marLeft w:val="0"/>
      <w:marRight w:val="0"/>
      <w:marTop w:val="0"/>
      <w:marBottom w:val="0"/>
      <w:divBdr>
        <w:top w:val="none" w:sz="0" w:space="0" w:color="auto"/>
        <w:left w:val="none" w:sz="0" w:space="0" w:color="auto"/>
        <w:bottom w:val="none" w:sz="0" w:space="0" w:color="auto"/>
        <w:right w:val="none" w:sz="0" w:space="0" w:color="auto"/>
      </w:divBdr>
    </w:div>
    <w:div w:id="1295603793">
      <w:marLeft w:val="0"/>
      <w:marRight w:val="0"/>
      <w:marTop w:val="0"/>
      <w:marBottom w:val="0"/>
      <w:divBdr>
        <w:top w:val="none" w:sz="0" w:space="0" w:color="auto"/>
        <w:left w:val="none" w:sz="0" w:space="0" w:color="auto"/>
        <w:bottom w:val="none" w:sz="0" w:space="0" w:color="auto"/>
        <w:right w:val="none" w:sz="0" w:space="0" w:color="auto"/>
      </w:divBdr>
      <w:divsChild>
        <w:div w:id="1295603789">
          <w:marLeft w:val="0"/>
          <w:marRight w:val="0"/>
          <w:marTop w:val="0"/>
          <w:marBottom w:val="0"/>
          <w:divBdr>
            <w:top w:val="none" w:sz="0" w:space="0" w:color="auto"/>
            <w:left w:val="none" w:sz="0" w:space="0" w:color="auto"/>
            <w:bottom w:val="none" w:sz="0" w:space="0" w:color="auto"/>
            <w:right w:val="none" w:sz="0" w:space="0" w:color="auto"/>
          </w:divBdr>
          <w:divsChild>
            <w:div w:id="1295603794">
              <w:marLeft w:val="0"/>
              <w:marRight w:val="0"/>
              <w:marTop w:val="0"/>
              <w:marBottom w:val="0"/>
              <w:divBdr>
                <w:top w:val="none" w:sz="0" w:space="0" w:color="auto"/>
                <w:left w:val="none" w:sz="0" w:space="0" w:color="auto"/>
                <w:bottom w:val="none" w:sz="0" w:space="0" w:color="auto"/>
                <w:right w:val="none" w:sz="0" w:space="0" w:color="auto"/>
              </w:divBdr>
              <w:divsChild>
                <w:div w:id="1295603796">
                  <w:marLeft w:val="0"/>
                  <w:marRight w:val="0"/>
                  <w:marTop w:val="0"/>
                  <w:marBottom w:val="0"/>
                  <w:divBdr>
                    <w:top w:val="none" w:sz="0" w:space="0" w:color="auto"/>
                    <w:left w:val="none" w:sz="0" w:space="0" w:color="auto"/>
                    <w:bottom w:val="none" w:sz="0" w:space="0" w:color="auto"/>
                    <w:right w:val="none" w:sz="0" w:space="0" w:color="auto"/>
                  </w:divBdr>
                  <w:divsChild>
                    <w:div w:id="1295603797">
                      <w:marLeft w:val="0"/>
                      <w:marRight w:val="0"/>
                      <w:marTop w:val="0"/>
                      <w:marBottom w:val="0"/>
                      <w:divBdr>
                        <w:top w:val="none" w:sz="0" w:space="0" w:color="auto"/>
                        <w:left w:val="none" w:sz="0" w:space="0" w:color="auto"/>
                        <w:bottom w:val="none" w:sz="0" w:space="0" w:color="auto"/>
                        <w:right w:val="none" w:sz="0" w:space="0" w:color="auto"/>
                      </w:divBdr>
                      <w:divsChild>
                        <w:div w:id="1295603792">
                          <w:marLeft w:val="0"/>
                          <w:marRight w:val="0"/>
                          <w:marTop w:val="0"/>
                          <w:marBottom w:val="0"/>
                          <w:divBdr>
                            <w:top w:val="none" w:sz="0" w:space="0" w:color="auto"/>
                            <w:left w:val="none" w:sz="0" w:space="0" w:color="auto"/>
                            <w:bottom w:val="none" w:sz="0" w:space="0" w:color="auto"/>
                            <w:right w:val="none" w:sz="0" w:space="0" w:color="auto"/>
                          </w:divBdr>
                          <w:divsChild>
                            <w:div w:id="1295603791">
                              <w:marLeft w:val="0"/>
                              <w:marRight w:val="0"/>
                              <w:marTop w:val="0"/>
                              <w:marBottom w:val="0"/>
                              <w:divBdr>
                                <w:top w:val="none" w:sz="0" w:space="0" w:color="auto"/>
                                <w:left w:val="none" w:sz="0" w:space="0" w:color="auto"/>
                                <w:bottom w:val="none" w:sz="0" w:space="0" w:color="auto"/>
                                <w:right w:val="none" w:sz="0" w:space="0" w:color="auto"/>
                              </w:divBdr>
                              <w:divsChild>
                                <w:div w:id="1295603798">
                                  <w:marLeft w:val="0"/>
                                  <w:marRight w:val="0"/>
                                  <w:marTop w:val="0"/>
                                  <w:marBottom w:val="0"/>
                                  <w:divBdr>
                                    <w:top w:val="none" w:sz="0" w:space="0" w:color="auto"/>
                                    <w:left w:val="none" w:sz="0" w:space="0" w:color="auto"/>
                                    <w:bottom w:val="none" w:sz="0" w:space="0" w:color="auto"/>
                                    <w:right w:val="none" w:sz="0" w:space="0" w:color="auto"/>
                                  </w:divBdr>
                                  <w:divsChild>
                                    <w:div w:id="1295603790">
                                      <w:marLeft w:val="0"/>
                                      <w:marRight w:val="0"/>
                                      <w:marTop w:val="125"/>
                                      <w:marBottom w:val="125"/>
                                      <w:divBdr>
                                        <w:top w:val="none" w:sz="0" w:space="0" w:color="auto"/>
                                        <w:left w:val="none" w:sz="0" w:space="0" w:color="auto"/>
                                        <w:bottom w:val="none" w:sz="0" w:space="0" w:color="auto"/>
                                        <w:right w:val="none" w:sz="0" w:space="0" w:color="auto"/>
                                      </w:divBdr>
                                      <w:divsChild>
                                        <w:div w:id="12956037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603799">
      <w:marLeft w:val="0"/>
      <w:marRight w:val="0"/>
      <w:marTop w:val="0"/>
      <w:marBottom w:val="0"/>
      <w:divBdr>
        <w:top w:val="none" w:sz="0" w:space="0" w:color="auto"/>
        <w:left w:val="none" w:sz="0" w:space="0" w:color="auto"/>
        <w:bottom w:val="none" w:sz="0" w:space="0" w:color="auto"/>
        <w:right w:val="none" w:sz="0" w:space="0" w:color="auto"/>
      </w:divBdr>
    </w:div>
    <w:div w:id="1295603801">
      <w:marLeft w:val="0"/>
      <w:marRight w:val="0"/>
      <w:marTop w:val="0"/>
      <w:marBottom w:val="0"/>
      <w:divBdr>
        <w:top w:val="none" w:sz="0" w:space="0" w:color="auto"/>
        <w:left w:val="none" w:sz="0" w:space="0" w:color="auto"/>
        <w:bottom w:val="none" w:sz="0" w:space="0" w:color="auto"/>
        <w:right w:val="none" w:sz="0" w:space="0" w:color="auto"/>
      </w:divBdr>
      <w:divsChild>
        <w:div w:id="1295603806">
          <w:marLeft w:val="0"/>
          <w:marRight w:val="0"/>
          <w:marTop w:val="0"/>
          <w:marBottom w:val="0"/>
          <w:divBdr>
            <w:top w:val="none" w:sz="0" w:space="0" w:color="auto"/>
            <w:left w:val="none" w:sz="0" w:space="0" w:color="auto"/>
            <w:bottom w:val="none" w:sz="0" w:space="0" w:color="auto"/>
            <w:right w:val="none" w:sz="0" w:space="0" w:color="auto"/>
          </w:divBdr>
          <w:divsChild>
            <w:div w:id="1295603819">
              <w:marLeft w:val="0"/>
              <w:marRight w:val="0"/>
              <w:marTop w:val="0"/>
              <w:marBottom w:val="0"/>
              <w:divBdr>
                <w:top w:val="none" w:sz="0" w:space="0" w:color="auto"/>
                <w:left w:val="none" w:sz="0" w:space="0" w:color="auto"/>
                <w:bottom w:val="none" w:sz="0" w:space="0" w:color="auto"/>
                <w:right w:val="none" w:sz="0" w:space="0" w:color="auto"/>
              </w:divBdr>
              <w:divsChild>
                <w:div w:id="1295603812">
                  <w:marLeft w:val="0"/>
                  <w:marRight w:val="0"/>
                  <w:marTop w:val="0"/>
                  <w:marBottom w:val="0"/>
                  <w:divBdr>
                    <w:top w:val="none" w:sz="0" w:space="0" w:color="auto"/>
                    <w:left w:val="none" w:sz="0" w:space="0" w:color="auto"/>
                    <w:bottom w:val="none" w:sz="0" w:space="0" w:color="auto"/>
                    <w:right w:val="none" w:sz="0" w:space="0" w:color="auto"/>
                  </w:divBdr>
                  <w:divsChild>
                    <w:div w:id="1295603825">
                      <w:marLeft w:val="0"/>
                      <w:marRight w:val="0"/>
                      <w:marTop w:val="0"/>
                      <w:marBottom w:val="0"/>
                      <w:divBdr>
                        <w:top w:val="none" w:sz="0" w:space="0" w:color="auto"/>
                        <w:left w:val="none" w:sz="0" w:space="0" w:color="auto"/>
                        <w:bottom w:val="none" w:sz="0" w:space="0" w:color="auto"/>
                        <w:right w:val="none" w:sz="0" w:space="0" w:color="auto"/>
                      </w:divBdr>
                      <w:divsChild>
                        <w:div w:id="1295603807">
                          <w:marLeft w:val="0"/>
                          <w:marRight w:val="0"/>
                          <w:marTop w:val="0"/>
                          <w:marBottom w:val="0"/>
                          <w:divBdr>
                            <w:top w:val="none" w:sz="0" w:space="0" w:color="auto"/>
                            <w:left w:val="none" w:sz="0" w:space="0" w:color="auto"/>
                            <w:bottom w:val="none" w:sz="0" w:space="0" w:color="auto"/>
                            <w:right w:val="none" w:sz="0" w:space="0" w:color="auto"/>
                          </w:divBdr>
                          <w:divsChild>
                            <w:div w:id="1295603829">
                              <w:marLeft w:val="0"/>
                              <w:marRight w:val="0"/>
                              <w:marTop w:val="0"/>
                              <w:marBottom w:val="0"/>
                              <w:divBdr>
                                <w:top w:val="none" w:sz="0" w:space="0" w:color="auto"/>
                                <w:left w:val="none" w:sz="0" w:space="0" w:color="auto"/>
                                <w:bottom w:val="none" w:sz="0" w:space="0" w:color="auto"/>
                                <w:right w:val="none" w:sz="0" w:space="0" w:color="auto"/>
                              </w:divBdr>
                              <w:divsChild>
                                <w:div w:id="1295603805">
                                  <w:marLeft w:val="0"/>
                                  <w:marRight w:val="0"/>
                                  <w:marTop w:val="0"/>
                                  <w:marBottom w:val="0"/>
                                  <w:divBdr>
                                    <w:top w:val="none" w:sz="0" w:space="0" w:color="auto"/>
                                    <w:left w:val="none" w:sz="0" w:space="0" w:color="auto"/>
                                    <w:bottom w:val="none" w:sz="0" w:space="0" w:color="auto"/>
                                    <w:right w:val="none" w:sz="0" w:space="0" w:color="auto"/>
                                  </w:divBdr>
                                  <w:divsChild>
                                    <w:div w:id="1295603824">
                                      <w:marLeft w:val="0"/>
                                      <w:marRight w:val="0"/>
                                      <w:marTop w:val="0"/>
                                      <w:marBottom w:val="0"/>
                                      <w:divBdr>
                                        <w:top w:val="none" w:sz="0" w:space="0" w:color="auto"/>
                                        <w:left w:val="none" w:sz="0" w:space="0" w:color="auto"/>
                                        <w:bottom w:val="none" w:sz="0" w:space="0" w:color="auto"/>
                                        <w:right w:val="none" w:sz="0" w:space="0" w:color="auto"/>
                                      </w:divBdr>
                                      <w:divsChild>
                                        <w:div w:id="1295603821">
                                          <w:marLeft w:val="0"/>
                                          <w:marRight w:val="0"/>
                                          <w:marTop w:val="0"/>
                                          <w:marBottom w:val="0"/>
                                          <w:divBdr>
                                            <w:top w:val="none" w:sz="0" w:space="0" w:color="auto"/>
                                            <w:left w:val="none" w:sz="0" w:space="0" w:color="auto"/>
                                            <w:bottom w:val="none" w:sz="0" w:space="0" w:color="auto"/>
                                            <w:right w:val="none" w:sz="0" w:space="0" w:color="auto"/>
                                          </w:divBdr>
                                          <w:divsChild>
                                            <w:div w:id="1295603822">
                                              <w:marLeft w:val="0"/>
                                              <w:marRight w:val="0"/>
                                              <w:marTop w:val="0"/>
                                              <w:marBottom w:val="0"/>
                                              <w:divBdr>
                                                <w:top w:val="none" w:sz="0" w:space="0" w:color="auto"/>
                                                <w:left w:val="none" w:sz="0" w:space="0" w:color="auto"/>
                                                <w:bottom w:val="none" w:sz="0" w:space="0" w:color="auto"/>
                                                <w:right w:val="none" w:sz="0" w:space="0" w:color="auto"/>
                                              </w:divBdr>
                                              <w:divsChild>
                                                <w:div w:id="129560380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29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603803">
      <w:marLeft w:val="0"/>
      <w:marRight w:val="0"/>
      <w:marTop w:val="0"/>
      <w:marBottom w:val="0"/>
      <w:divBdr>
        <w:top w:val="none" w:sz="0" w:space="0" w:color="auto"/>
        <w:left w:val="none" w:sz="0" w:space="0" w:color="auto"/>
        <w:bottom w:val="none" w:sz="0" w:space="0" w:color="auto"/>
        <w:right w:val="none" w:sz="0" w:space="0" w:color="auto"/>
      </w:divBdr>
      <w:divsChild>
        <w:div w:id="1295603827">
          <w:marLeft w:val="0"/>
          <w:marRight w:val="0"/>
          <w:marTop w:val="0"/>
          <w:marBottom w:val="0"/>
          <w:divBdr>
            <w:top w:val="none" w:sz="0" w:space="0" w:color="auto"/>
            <w:left w:val="none" w:sz="0" w:space="0" w:color="auto"/>
            <w:bottom w:val="none" w:sz="0" w:space="0" w:color="auto"/>
            <w:right w:val="none" w:sz="0" w:space="0" w:color="auto"/>
          </w:divBdr>
          <w:divsChild>
            <w:div w:id="1295603820">
              <w:marLeft w:val="0"/>
              <w:marRight w:val="0"/>
              <w:marTop w:val="0"/>
              <w:marBottom w:val="0"/>
              <w:divBdr>
                <w:top w:val="none" w:sz="0" w:space="0" w:color="auto"/>
                <w:left w:val="none" w:sz="0" w:space="0" w:color="auto"/>
                <w:bottom w:val="none" w:sz="0" w:space="0" w:color="auto"/>
                <w:right w:val="none" w:sz="0" w:space="0" w:color="auto"/>
              </w:divBdr>
              <w:divsChild>
                <w:div w:id="1295603816">
                  <w:marLeft w:val="0"/>
                  <w:marRight w:val="0"/>
                  <w:marTop w:val="0"/>
                  <w:marBottom w:val="0"/>
                  <w:divBdr>
                    <w:top w:val="none" w:sz="0" w:space="0" w:color="auto"/>
                    <w:left w:val="none" w:sz="0" w:space="0" w:color="auto"/>
                    <w:bottom w:val="none" w:sz="0" w:space="0" w:color="auto"/>
                    <w:right w:val="none" w:sz="0" w:space="0" w:color="auto"/>
                  </w:divBdr>
                  <w:divsChild>
                    <w:div w:id="1295603813">
                      <w:marLeft w:val="0"/>
                      <w:marRight w:val="0"/>
                      <w:marTop w:val="0"/>
                      <w:marBottom w:val="0"/>
                      <w:divBdr>
                        <w:top w:val="none" w:sz="0" w:space="0" w:color="auto"/>
                        <w:left w:val="none" w:sz="0" w:space="0" w:color="auto"/>
                        <w:bottom w:val="none" w:sz="0" w:space="0" w:color="auto"/>
                        <w:right w:val="none" w:sz="0" w:space="0" w:color="auto"/>
                      </w:divBdr>
                      <w:divsChild>
                        <w:div w:id="1295603800">
                          <w:marLeft w:val="0"/>
                          <w:marRight w:val="0"/>
                          <w:marTop w:val="0"/>
                          <w:marBottom w:val="0"/>
                          <w:divBdr>
                            <w:top w:val="none" w:sz="0" w:space="0" w:color="auto"/>
                            <w:left w:val="none" w:sz="0" w:space="0" w:color="auto"/>
                            <w:bottom w:val="none" w:sz="0" w:space="0" w:color="auto"/>
                            <w:right w:val="none" w:sz="0" w:space="0" w:color="auto"/>
                          </w:divBdr>
                          <w:divsChild>
                            <w:div w:id="1295603815">
                              <w:marLeft w:val="0"/>
                              <w:marRight w:val="0"/>
                              <w:marTop w:val="0"/>
                              <w:marBottom w:val="0"/>
                              <w:divBdr>
                                <w:top w:val="none" w:sz="0" w:space="0" w:color="auto"/>
                                <w:left w:val="none" w:sz="0" w:space="0" w:color="auto"/>
                                <w:bottom w:val="none" w:sz="0" w:space="0" w:color="auto"/>
                                <w:right w:val="none" w:sz="0" w:space="0" w:color="auto"/>
                              </w:divBdr>
                              <w:divsChild>
                                <w:div w:id="1295603818">
                                  <w:marLeft w:val="0"/>
                                  <w:marRight w:val="0"/>
                                  <w:marTop w:val="0"/>
                                  <w:marBottom w:val="0"/>
                                  <w:divBdr>
                                    <w:top w:val="none" w:sz="0" w:space="0" w:color="auto"/>
                                    <w:left w:val="none" w:sz="0" w:space="0" w:color="auto"/>
                                    <w:bottom w:val="none" w:sz="0" w:space="0" w:color="auto"/>
                                    <w:right w:val="none" w:sz="0" w:space="0" w:color="auto"/>
                                  </w:divBdr>
                                  <w:divsChild>
                                    <w:div w:id="1295603809">
                                      <w:marLeft w:val="0"/>
                                      <w:marRight w:val="0"/>
                                      <w:marTop w:val="0"/>
                                      <w:marBottom w:val="0"/>
                                      <w:divBdr>
                                        <w:top w:val="none" w:sz="0" w:space="0" w:color="auto"/>
                                        <w:left w:val="none" w:sz="0" w:space="0" w:color="auto"/>
                                        <w:bottom w:val="none" w:sz="0" w:space="0" w:color="auto"/>
                                        <w:right w:val="none" w:sz="0" w:space="0" w:color="auto"/>
                                      </w:divBdr>
                                      <w:divsChild>
                                        <w:div w:id="1295603823">
                                          <w:marLeft w:val="0"/>
                                          <w:marRight w:val="0"/>
                                          <w:marTop w:val="0"/>
                                          <w:marBottom w:val="0"/>
                                          <w:divBdr>
                                            <w:top w:val="none" w:sz="0" w:space="0" w:color="auto"/>
                                            <w:left w:val="none" w:sz="0" w:space="0" w:color="auto"/>
                                            <w:bottom w:val="none" w:sz="0" w:space="0" w:color="auto"/>
                                            <w:right w:val="none" w:sz="0" w:space="0" w:color="auto"/>
                                          </w:divBdr>
                                          <w:divsChild>
                                            <w:div w:id="1295603808">
                                              <w:marLeft w:val="0"/>
                                              <w:marRight w:val="0"/>
                                              <w:marTop w:val="0"/>
                                              <w:marBottom w:val="0"/>
                                              <w:divBdr>
                                                <w:top w:val="none" w:sz="0" w:space="0" w:color="auto"/>
                                                <w:left w:val="none" w:sz="0" w:space="0" w:color="auto"/>
                                                <w:bottom w:val="none" w:sz="0" w:space="0" w:color="auto"/>
                                                <w:right w:val="none" w:sz="0" w:space="0" w:color="auto"/>
                                              </w:divBdr>
                                              <w:divsChild>
                                                <w:div w:id="1295603817">
                                                  <w:marLeft w:val="0"/>
                                                  <w:marRight w:val="0"/>
                                                  <w:marTop w:val="0"/>
                                                  <w:marBottom w:val="0"/>
                                                  <w:divBdr>
                                                    <w:top w:val="none" w:sz="0" w:space="0" w:color="auto"/>
                                                    <w:left w:val="none" w:sz="0" w:space="0" w:color="auto"/>
                                                    <w:bottom w:val="none" w:sz="0" w:space="0" w:color="auto"/>
                                                    <w:right w:val="none" w:sz="0" w:space="0" w:color="auto"/>
                                                  </w:divBdr>
                                                  <w:divsChild>
                                                    <w:div w:id="1295603814">
                                                      <w:marLeft w:val="0"/>
                                                      <w:marRight w:val="0"/>
                                                      <w:marTop w:val="0"/>
                                                      <w:marBottom w:val="0"/>
                                                      <w:divBdr>
                                                        <w:top w:val="none" w:sz="0" w:space="0" w:color="auto"/>
                                                        <w:left w:val="none" w:sz="0" w:space="0" w:color="auto"/>
                                                        <w:bottom w:val="none" w:sz="0" w:space="0" w:color="auto"/>
                                                        <w:right w:val="none" w:sz="0" w:space="0" w:color="auto"/>
                                                      </w:divBdr>
                                                      <w:divsChild>
                                                        <w:div w:id="12956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603811">
      <w:marLeft w:val="0"/>
      <w:marRight w:val="0"/>
      <w:marTop w:val="0"/>
      <w:marBottom w:val="0"/>
      <w:divBdr>
        <w:top w:val="none" w:sz="0" w:space="0" w:color="auto"/>
        <w:left w:val="none" w:sz="0" w:space="0" w:color="auto"/>
        <w:bottom w:val="none" w:sz="0" w:space="0" w:color="auto"/>
        <w:right w:val="none" w:sz="0" w:space="0" w:color="auto"/>
      </w:divBdr>
    </w:div>
    <w:div w:id="1295603826">
      <w:marLeft w:val="0"/>
      <w:marRight w:val="0"/>
      <w:marTop w:val="0"/>
      <w:marBottom w:val="0"/>
      <w:divBdr>
        <w:top w:val="none" w:sz="0" w:space="0" w:color="auto"/>
        <w:left w:val="none" w:sz="0" w:space="0" w:color="auto"/>
        <w:bottom w:val="none" w:sz="0" w:space="0" w:color="auto"/>
        <w:right w:val="none" w:sz="0" w:space="0" w:color="auto"/>
      </w:divBdr>
    </w:div>
    <w:div w:id="1349016682">
      <w:bodyDiv w:val="1"/>
      <w:marLeft w:val="0"/>
      <w:marRight w:val="0"/>
      <w:marTop w:val="0"/>
      <w:marBottom w:val="0"/>
      <w:divBdr>
        <w:top w:val="none" w:sz="0" w:space="0" w:color="auto"/>
        <w:left w:val="none" w:sz="0" w:space="0" w:color="auto"/>
        <w:bottom w:val="none" w:sz="0" w:space="0" w:color="auto"/>
        <w:right w:val="none" w:sz="0" w:space="0" w:color="auto"/>
      </w:divBdr>
    </w:div>
    <w:div w:id="1525821497">
      <w:bodyDiv w:val="1"/>
      <w:marLeft w:val="0"/>
      <w:marRight w:val="0"/>
      <w:marTop w:val="0"/>
      <w:marBottom w:val="0"/>
      <w:divBdr>
        <w:top w:val="none" w:sz="0" w:space="0" w:color="auto"/>
        <w:left w:val="none" w:sz="0" w:space="0" w:color="auto"/>
        <w:bottom w:val="none" w:sz="0" w:space="0" w:color="auto"/>
        <w:right w:val="none" w:sz="0" w:space="0" w:color="auto"/>
      </w:divBdr>
    </w:div>
    <w:div w:id="19840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52061FF1944A93E386B5C61D65D0616088916BEA959DD8B36D766D9CC9A062104108B85x5J8J" TargetMode="External"/><Relationship Id="rId18" Type="http://schemas.openxmlformats.org/officeDocument/2006/relationships/hyperlink" Target="https://login.consultant.ru/link/?req=doc&amp;base=LAW&amp;n=414895&amp;dst=196&amp;field=134&amp;date=16.05.2022" TargetMode="External"/><Relationship Id="rId26" Type="http://schemas.openxmlformats.org/officeDocument/2006/relationships/hyperlink" Target="https://login.consultant.ru/link/?req=doc&amp;base=LAW&amp;n=453492&amp;dst=3942&amp;field=134&amp;date=07.12.2023" TargetMode="External"/><Relationship Id="rId39" Type="http://schemas.openxmlformats.org/officeDocument/2006/relationships/hyperlink" Target="https://login.consultant.ru/link/?req=doc&amp;base=LAW&amp;n=421874&amp;dst=540&amp;field=134&amp;date=12.09.2022" TargetMode="External"/><Relationship Id="rId21" Type="http://schemas.openxmlformats.org/officeDocument/2006/relationships/hyperlink" Target="https://login.consultant.ru/link/?req=doc&amp;base=LAW&amp;n=414895&amp;dst=250&amp;field=134&amp;date=16.05.2022" TargetMode="External"/><Relationship Id="rId34" Type="http://schemas.openxmlformats.org/officeDocument/2006/relationships/hyperlink" Target="https://login.consultant.ru/link/?req=doc&amp;base=LAW&amp;n=412475&amp;dst=100079&amp;field=134&amp;date=16.05.2022" TargetMode="External"/><Relationship Id="rId42" Type="http://schemas.openxmlformats.org/officeDocument/2006/relationships/hyperlink" Target="https://login.consultant.ru/link/?req=doc&amp;base=LAW&amp;n=424165&amp;dst=100042&amp;field=134&amp;date=12.09.2022" TargetMode="External"/><Relationship Id="rId47" Type="http://schemas.openxmlformats.org/officeDocument/2006/relationships/hyperlink" Target="https://login.consultant.ru/link/?req=doc&amp;base=LAW&amp;n=424165&amp;dst=100176&amp;field=134&amp;date=12.09.2022" TargetMode="External"/><Relationship Id="rId50" Type="http://schemas.openxmlformats.org/officeDocument/2006/relationships/hyperlink" Target="https://login.consultant.ru/link/?req=doc&amp;base=LAW&amp;n=424165&amp;dst=100045&amp;field=134&amp;date=12.09.2022" TargetMode="External"/><Relationship Id="rId55" Type="http://schemas.openxmlformats.org/officeDocument/2006/relationships/hyperlink" Target="https://login.consultant.ru/link/?req=doc&amp;base=LAW&amp;n=421874&amp;dst=272&amp;field=134&amp;date=12.09.2022" TargetMode="External"/><Relationship Id="rId63" Type="http://schemas.openxmlformats.org/officeDocument/2006/relationships/image" Target="media/image8.wmf"/><Relationship Id="rId68" Type="http://schemas.openxmlformats.org/officeDocument/2006/relationships/fontTable" Target="fontTable.xml"/><Relationship Id="rId7" Type="http://schemas.openxmlformats.org/officeDocument/2006/relationships/hyperlink" Target="consultantplus://offline/ref=9D6A11A45139158B290BD11946E3746143DC3DD614094F5557A78F0BB21689712BACA73B5A3D5744v213G" TargetMode="External"/><Relationship Id="rId2" Type="http://schemas.openxmlformats.org/officeDocument/2006/relationships/styles" Target="styles.xml"/><Relationship Id="rId16" Type="http://schemas.openxmlformats.org/officeDocument/2006/relationships/hyperlink" Target="https://login.consultant.ru/link/?req=doc&amp;base=LAW&amp;n=399975&amp;date=21.06.2023" TargetMode="External"/><Relationship Id="rId29" Type="http://schemas.openxmlformats.org/officeDocument/2006/relationships/hyperlink" Target="https://login.consultant.ru/link/?req=doc&amp;base=LAW&amp;n=444861&amp;dst=2054&amp;field=134&amp;date=07.12.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4B1667937444D9C9D0EDA3ACB09ACBEC0D1D0DC48E038BEC8E7815BB39F9590635F12099f0ZDI" TargetMode="External"/><Relationship Id="rId24" Type="http://schemas.openxmlformats.org/officeDocument/2006/relationships/hyperlink" Target="https://login.consultant.ru/link/?req=doc&amp;base=LAW&amp;n=414895&amp;dst=440&amp;field=134&amp;date=16.05.2022" TargetMode="External"/><Relationship Id="rId32" Type="http://schemas.openxmlformats.org/officeDocument/2006/relationships/hyperlink" Target="https://login.consultant.ru/link/?req=doc&amp;base=LAW&amp;n=460025&amp;dst=2620&amp;field=134&amp;date=07.12.2023" TargetMode="External"/><Relationship Id="rId37" Type="http://schemas.openxmlformats.org/officeDocument/2006/relationships/hyperlink" Target="https://login.consultant.ru/link/?req=doc&amp;base=LAW&amp;n=424165&amp;dst=100054&amp;field=134&amp;date=12.09.2022" TargetMode="External"/><Relationship Id="rId40" Type="http://schemas.openxmlformats.org/officeDocument/2006/relationships/hyperlink" Target="https://login.consultant.ru/link/?req=doc&amp;base=LAW&amp;n=421874&amp;dst=550&amp;field=134&amp;date=12.09.2022" TargetMode="External"/><Relationship Id="rId45" Type="http://schemas.openxmlformats.org/officeDocument/2006/relationships/hyperlink" Target="https://login.consultant.ru/link/?req=doc&amp;base=LAW&amp;n=421875&amp;dst=330&amp;field=134&amp;date=12.09.2022" TargetMode="External"/><Relationship Id="rId53" Type="http://schemas.openxmlformats.org/officeDocument/2006/relationships/hyperlink" Target="https://login.consultant.ru/link/?req=doc&amp;base=LAW&amp;n=424165&amp;dst=100042&amp;field=134&amp;date=12.09.2022" TargetMode="External"/><Relationship Id="rId58" Type="http://schemas.openxmlformats.org/officeDocument/2006/relationships/image" Target="media/image3.wmf"/><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FBD7934D9F60ACC265B0579BE2BC6AA8F7BB62B77EF832E945883482F8B38C70AE69EB0DB22p0F" TargetMode="External"/><Relationship Id="rId23" Type="http://schemas.openxmlformats.org/officeDocument/2006/relationships/hyperlink" Target="https://login.consultant.ru/link/?req=doc&amp;base=LAW&amp;n=414895&amp;dst=292&amp;field=134&amp;date=16.05.2022" TargetMode="External"/><Relationship Id="rId28" Type="http://schemas.openxmlformats.org/officeDocument/2006/relationships/hyperlink" Target="https://login.consultant.ru/link/?req=doc&amp;base=LAW&amp;n=444861&amp;dst=101897&amp;field=134&amp;date=07.12.2023" TargetMode="External"/><Relationship Id="rId36" Type="http://schemas.openxmlformats.org/officeDocument/2006/relationships/hyperlink" Target="https://login.consultant.ru/link/?req=doc&amp;base=LAW&amp;n=390113&amp;dst=100060&amp;field=134&amp;date=19.05.2022" TargetMode="External"/><Relationship Id="rId49" Type="http://schemas.openxmlformats.org/officeDocument/2006/relationships/hyperlink" Target="https://login.consultant.ru/link/?req=doc&amp;base=LAW&amp;n=424165&amp;dst=100249&amp;field=134&amp;date=12.09.2022" TargetMode="External"/><Relationship Id="rId57" Type="http://schemas.openxmlformats.org/officeDocument/2006/relationships/image" Target="media/image2.wmf"/><Relationship Id="rId61" Type="http://schemas.openxmlformats.org/officeDocument/2006/relationships/image" Target="media/image6.wmf"/><Relationship Id="rId10" Type="http://schemas.openxmlformats.org/officeDocument/2006/relationships/hyperlink" Target="https://login.consultant.ru/link/?req=doc&amp;base=LAW&amp;n=413544&amp;date=14.09.2022" TargetMode="External"/><Relationship Id="rId19" Type="http://schemas.openxmlformats.org/officeDocument/2006/relationships/hyperlink" Target="https://login.consultant.ru/link/?req=doc&amp;base=LAW&amp;n=414895&amp;dst=196&amp;field=134&amp;date=16.05.2022" TargetMode="External"/><Relationship Id="rId31" Type="http://schemas.openxmlformats.org/officeDocument/2006/relationships/hyperlink" Target="https://login.consultant.ru/link/?req=doc&amp;base=LAW&amp;n=444861&amp;dst=2086&amp;field=134&amp;date=07.12.2023" TargetMode="External"/><Relationship Id="rId44" Type="http://schemas.openxmlformats.org/officeDocument/2006/relationships/hyperlink" Target="https://login.consultant.ru/link/?req=doc&amp;base=LAW&amp;n=424165&amp;dst=100042&amp;field=134&amp;date=12.09.2022" TargetMode="External"/><Relationship Id="rId52" Type="http://schemas.openxmlformats.org/officeDocument/2006/relationships/hyperlink" Target="https://login.consultant.ru/link/?req=doc&amp;base=LAW&amp;n=424165&amp;dst=100045&amp;field=134&amp;date=12.09.2022" TargetMode="External"/><Relationship Id="rId60" Type="http://schemas.openxmlformats.org/officeDocument/2006/relationships/image" Target="media/image5.wmf"/><Relationship Id="rId65"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s://login.consultant.ru/link/?req=doc&amp;base=LAW&amp;n=413544&amp;date=14.09.2022" TargetMode="External"/><Relationship Id="rId14" Type="http://schemas.openxmlformats.org/officeDocument/2006/relationships/hyperlink" Target="consultantplus://offline/ref=F0B52061FF1944A93E386B5C61D65D0616088916BEA959DD8B36D766D9CC9A062104108984x5J0J" TargetMode="External"/><Relationship Id="rId22" Type="http://schemas.openxmlformats.org/officeDocument/2006/relationships/hyperlink" Target="https://login.consultant.ru/link/?req=doc&amp;base=LAW&amp;n=412475&amp;dst=100067&amp;field=134&amp;date=16.05.2022" TargetMode="External"/><Relationship Id="rId27" Type="http://schemas.openxmlformats.org/officeDocument/2006/relationships/hyperlink" Target="https://login.consultant.ru/link/?req=doc&amp;base=LAW&amp;n=453492&amp;dst=1104&amp;field=134&amp;date=07.12.2023" TargetMode="External"/><Relationship Id="rId30" Type="http://schemas.openxmlformats.org/officeDocument/2006/relationships/hyperlink" Target="https://login.consultant.ru/link/?req=doc&amp;base=LAW&amp;n=444861&amp;dst=2072&amp;field=134&amp;date=07.12.2023" TargetMode="External"/><Relationship Id="rId35" Type="http://schemas.openxmlformats.org/officeDocument/2006/relationships/hyperlink" Target="https://login.consultant.ru/link/?req=doc&amp;base=LAW&amp;n=283577&amp;dst=100019&amp;field=134&amp;date=16.05.2022" TargetMode="External"/><Relationship Id="rId43" Type="http://schemas.openxmlformats.org/officeDocument/2006/relationships/hyperlink" Target="https://login.consultant.ru/link/?req=doc&amp;base=LAW&amp;n=424165&amp;dst=100042&amp;field=134&amp;date=12.09.2022" TargetMode="External"/><Relationship Id="rId48" Type="http://schemas.openxmlformats.org/officeDocument/2006/relationships/hyperlink" Target="https://login.consultant.ru/link/?req=doc&amp;base=LAW&amp;n=421874&amp;date=12.09.2022" TargetMode="External"/><Relationship Id="rId56" Type="http://schemas.openxmlformats.org/officeDocument/2006/relationships/image" Target="media/image1.wmf"/><Relationship Id="rId64" Type="http://schemas.openxmlformats.org/officeDocument/2006/relationships/image" Target="media/image9.wmf"/><Relationship Id="rId69" Type="http://schemas.openxmlformats.org/officeDocument/2006/relationships/theme" Target="theme/theme1.xml"/><Relationship Id="rId8" Type="http://schemas.openxmlformats.org/officeDocument/2006/relationships/hyperlink" Target="http://tomsk24.net/goto/?url=www.ttu.tomsk.ru" TargetMode="External"/><Relationship Id="rId51" Type="http://schemas.openxmlformats.org/officeDocument/2006/relationships/hyperlink" Target="https://login.consultant.ru/link/?req=doc&amp;base=LAW&amp;n=424165&amp;dst=100045&amp;field=134&amp;date=12.09.2022" TargetMode="External"/><Relationship Id="rId3" Type="http://schemas.openxmlformats.org/officeDocument/2006/relationships/settings" Target="settings.xml"/><Relationship Id="rId12" Type="http://schemas.openxmlformats.org/officeDocument/2006/relationships/hyperlink" Target="consultantplus://offline/ref=0237F58E2AE6B8310953FDF3238DB3CDAB5692253422826A2D07526B9D5E35975D71B46EDF08EEE5s1Z7J" TargetMode="External"/><Relationship Id="rId17" Type="http://schemas.openxmlformats.org/officeDocument/2006/relationships/hyperlink" Target="https://login.consultant.ru/link/?req=doc&amp;base=LAW&amp;n=412475&amp;date=16.05.2022" TargetMode="External"/><Relationship Id="rId25" Type="http://schemas.openxmlformats.org/officeDocument/2006/relationships/hyperlink" Target="https://login.consultant.ru/link/?req=doc&amp;base=LAW&amp;n=460025&amp;dst=512&amp;field=134&amp;date=07.12.2023" TargetMode="External"/><Relationship Id="rId33" Type="http://schemas.openxmlformats.org/officeDocument/2006/relationships/hyperlink" Target="https://login.consultant.ru/link/?req=doc&amp;base=LAW&amp;n=283577&amp;dst=100019&amp;field=134&amp;date=16.05.2022" TargetMode="External"/><Relationship Id="rId38" Type="http://schemas.openxmlformats.org/officeDocument/2006/relationships/hyperlink" Target="https://login.consultant.ru/link/?req=doc&amp;base=LAW&amp;n=410706&amp;dst=10611&amp;field=134&amp;date=12.09.2022" TargetMode="External"/><Relationship Id="rId46" Type="http://schemas.openxmlformats.org/officeDocument/2006/relationships/hyperlink" Target="https://login.consultant.ru/link/?req=doc&amp;base=LAW&amp;n=421875&amp;dst=2448&amp;field=134&amp;date=12.09.2022" TargetMode="External"/><Relationship Id="rId59" Type="http://schemas.openxmlformats.org/officeDocument/2006/relationships/image" Target="media/image4.wmf"/><Relationship Id="rId67" Type="http://schemas.openxmlformats.org/officeDocument/2006/relationships/footer" Target="footer2.xml"/><Relationship Id="rId20" Type="http://schemas.openxmlformats.org/officeDocument/2006/relationships/hyperlink" Target="https://login.consultant.ru/link/?req=doc&amp;base=LAW&amp;n=414895&amp;dst=241&amp;field=134&amp;date=16.05.2022" TargetMode="External"/><Relationship Id="rId41" Type="http://schemas.openxmlformats.org/officeDocument/2006/relationships/hyperlink" Target="https://login.consultant.ru/link/?req=doc&amp;base=LAW&amp;n=424165&amp;dst=100128&amp;field=134&amp;date=12.09.2022" TargetMode="External"/><Relationship Id="rId54" Type="http://schemas.openxmlformats.org/officeDocument/2006/relationships/hyperlink" Target="https://login.consultant.ru/link/?req=doc&amp;base=LAW&amp;n=424165&amp;dst=100045&amp;field=134&amp;date=12.09.2022" TargetMode="External"/><Relationship Id="rId6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65</Pages>
  <Words>27531</Words>
  <Characters>198511</Characters>
  <Application>Microsoft Office Word</Application>
  <DocSecurity>0</DocSecurity>
  <Lines>1654</Lines>
  <Paragraphs>451</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УТВЕРЖДЕНО</vt:lpstr>
      <vt:lpstr>РАЗДЕЛ 1. ОБЩИЕ ПОЛОЖЕНИЯ</vt:lpstr>
      <vt:lpstr>    ЧАСТЬ 1. ТЕРМИНЫ И ОПРЕДЕЛЕНИЯ</vt:lpstr>
      <vt:lpstr>    ЧАСТЬ 2. ОБЛАСТЬ ПРИМЕНЕНИЯ</vt:lpstr>
      <vt:lpstr>    </vt:lpstr>
      <vt:lpstr>    </vt:lpstr>
      <vt:lpstr>    ЧАСТЬ 3. ИНФОРМАЦИОННОЕ ОБЕСПЕЧЕНИЕ</vt:lpstr>
      <vt:lpstr>    </vt:lpstr>
      <vt:lpstr>    ЧАСТЬ 4. ПОРЯДОК ПОДГОТОВКИ ЗАКУПКИ</vt:lpstr>
      <vt:lpstr>    </vt:lpstr>
      <vt:lpstr>    ЧАСТЬ 5.  КОМИССИЯ ПО ОСУЩЕСТВЛЕНИЮ ЗАКУПОК</vt:lpstr>
      <vt:lpstr>    </vt:lpstr>
      <vt:lpstr>    ЧАСТЬ 6. УЧАСТНИКИ ЗАКУПКИ И ТРЕБОВАНИЯ К НИМ</vt:lpstr>
      <vt:lpstr>    </vt:lpstr>
      <vt:lpstr>    ЧАСТЬ 7. ДОГОВОР. ОСОБЕННОСТИ ИСПОЛНЕНИЯ </vt:lpstr>
      <vt:lpstr>    </vt:lpstr>
      <vt:lpstr>    ЧАСТЬ 8. РЕЕСТР ДОГОВОРОВ, ЗАКЛЮЧЕННЫХ ЗАКАЗЧИКОМ</vt:lpstr>
      <vt:lpstr>    ЧАСТЬ 9. СПОСОБЫ ЗАКУПКИ</vt:lpstr>
      <vt:lpstr>    </vt:lpstr>
      <vt:lpstr>    ЧАСТЬ 10. ПОРЯДОК ОСУЩЕСТВЛЕНИЯ ЗАКУПКИ</vt:lpstr>
      <vt:lpstr>    </vt:lpstr>
      <vt:lpstr/>
      <vt:lpstr>РАЗДЕЛ 2. ПОРЯДОК ПРОВЕДЕНИЯ ОТКРЫТОГО КОНКУРСА В ЭЛЕКТРОННОЙ ФОРМЕ</vt:lpstr>
      <vt:lpstr/>
      <vt:lpstr>    2.6. Порядок открытия доступа к заявкам на участие в конкурсе в электронной форм</vt:lpstr>
      <vt:lpstr>    Открытие доступа к поступившим на конкурс заявкам осуществляется оператором элек</vt:lpstr>
      <vt:lpstr>    2.7. Порядок рассмотрения заявок на участие в конкурсе в электронной форме</vt:lpstr>
      <vt:lpstr/>
      <vt:lpstr>РАЗДЕЛ 3. ПОРЯДОК ПРОВЕДЕНИЯ АУКЦИОНА В ЭЛЕКТРОННОЙ ФОРМЕ</vt:lpstr>
      <vt:lpstr/>
    </vt:vector>
  </TitlesOfParts>
  <Company>Департамент по культуре ТО</Company>
  <LinksUpToDate>false</LinksUpToDate>
  <CharactersWithSpaces>225591</CharactersWithSpaces>
  <SharedDoc>false</SharedDoc>
  <HLinks>
    <vt:vector size="156" baseType="variant">
      <vt:variant>
        <vt:i4>5701714</vt:i4>
      </vt:variant>
      <vt:variant>
        <vt:i4>84</vt:i4>
      </vt:variant>
      <vt:variant>
        <vt:i4>0</vt:i4>
      </vt:variant>
      <vt:variant>
        <vt:i4>5</vt:i4>
      </vt:variant>
      <vt:variant>
        <vt:lpwstr>consultantplus://offline/ref=EFBD7934D9F60ACC265B0579BE2BC6AA8F7BB62B77EF832E945883482F8B38C70AE69EB0DB22p0F</vt:lpwstr>
      </vt:variant>
      <vt:variant>
        <vt:lpwstr/>
      </vt:variant>
      <vt:variant>
        <vt:i4>5505115</vt:i4>
      </vt:variant>
      <vt:variant>
        <vt:i4>81</vt:i4>
      </vt:variant>
      <vt:variant>
        <vt:i4>0</vt:i4>
      </vt:variant>
      <vt:variant>
        <vt:i4>5</vt:i4>
      </vt:variant>
      <vt:variant>
        <vt:lpwstr>consultantplus://offline/ref=F0B52061FF1944A93E386B5C61D65D0616088916BEA959DD8B36D766D9CC9A062104108984x5J0J</vt:lpwstr>
      </vt:variant>
      <vt:variant>
        <vt:lpwstr/>
      </vt:variant>
      <vt:variant>
        <vt:i4>5505033</vt:i4>
      </vt:variant>
      <vt:variant>
        <vt:i4>78</vt:i4>
      </vt:variant>
      <vt:variant>
        <vt:i4>0</vt:i4>
      </vt:variant>
      <vt:variant>
        <vt:i4>5</vt:i4>
      </vt:variant>
      <vt:variant>
        <vt:lpwstr>consultantplus://offline/ref=F0B52061FF1944A93E386B5C61D65D0616088916BEA959DD8B36D766D9CC9A062104108B85x5J8J</vt:lpwstr>
      </vt:variant>
      <vt:variant>
        <vt:lpwstr/>
      </vt:variant>
      <vt:variant>
        <vt:i4>2555965</vt:i4>
      </vt:variant>
      <vt:variant>
        <vt:i4>75</vt:i4>
      </vt:variant>
      <vt:variant>
        <vt:i4>0</vt:i4>
      </vt:variant>
      <vt:variant>
        <vt:i4>5</vt:i4>
      </vt:variant>
      <vt:variant>
        <vt:lpwstr>consultantplus://offline/ref=0237F58E2AE6B8310953FDF3238DB3CDAB5692253422826A2D07526B9D5E35975D71B46EDF08EEE5s1Z7J</vt:lpwstr>
      </vt:variant>
      <vt:variant>
        <vt:lpwstr/>
      </vt:variant>
      <vt:variant>
        <vt:i4>458843</vt:i4>
      </vt:variant>
      <vt:variant>
        <vt:i4>72</vt:i4>
      </vt:variant>
      <vt:variant>
        <vt:i4>0</vt:i4>
      </vt:variant>
      <vt:variant>
        <vt:i4>5</vt:i4>
      </vt:variant>
      <vt:variant>
        <vt:lpwstr>consultantplus://offline/ref=1E4B1667937444D9C9D0EDA3ACB09ACBEC0D1D0DC48E038BEC8E7815BB39F9590635F12099f0ZDI</vt:lpwstr>
      </vt:variant>
      <vt:variant>
        <vt:lpwstr/>
      </vt:variant>
      <vt:variant>
        <vt:i4>5439490</vt:i4>
      </vt:variant>
      <vt:variant>
        <vt:i4>69</vt:i4>
      </vt:variant>
      <vt:variant>
        <vt:i4>0</vt:i4>
      </vt:variant>
      <vt:variant>
        <vt:i4>5</vt:i4>
      </vt:variant>
      <vt:variant>
        <vt:lpwstr>http://tomsk24.net/goto/?url=www.ttu.tomsk.ru</vt:lpwstr>
      </vt:variant>
      <vt:variant>
        <vt:lpwstr/>
      </vt:variant>
      <vt:variant>
        <vt:i4>3276906</vt:i4>
      </vt:variant>
      <vt:variant>
        <vt:i4>66</vt:i4>
      </vt:variant>
      <vt:variant>
        <vt:i4>0</vt:i4>
      </vt:variant>
      <vt:variant>
        <vt:i4>5</vt:i4>
      </vt:variant>
      <vt:variant>
        <vt:lpwstr>consultantplus://offline/ref=9D6A11A45139158B290BD11946E3746143DC3DD614094F5557A78F0BB21689712BACA73B5A3D5744v213G</vt:lpwstr>
      </vt:variant>
      <vt:variant>
        <vt:lpwstr/>
      </vt:variant>
      <vt:variant>
        <vt:i4>1900602</vt:i4>
      </vt:variant>
      <vt:variant>
        <vt:i4>62</vt:i4>
      </vt:variant>
      <vt:variant>
        <vt:i4>0</vt:i4>
      </vt:variant>
      <vt:variant>
        <vt:i4>5</vt:i4>
      </vt:variant>
      <vt:variant>
        <vt:lpwstr/>
      </vt:variant>
      <vt:variant>
        <vt:lpwstr>_Toc437019800</vt:lpwstr>
      </vt:variant>
      <vt:variant>
        <vt:i4>1310773</vt:i4>
      </vt:variant>
      <vt:variant>
        <vt:i4>59</vt:i4>
      </vt:variant>
      <vt:variant>
        <vt:i4>0</vt:i4>
      </vt:variant>
      <vt:variant>
        <vt:i4>5</vt:i4>
      </vt:variant>
      <vt:variant>
        <vt:lpwstr/>
      </vt:variant>
      <vt:variant>
        <vt:lpwstr>_Toc437019799</vt:lpwstr>
      </vt:variant>
      <vt:variant>
        <vt:i4>1310773</vt:i4>
      </vt:variant>
      <vt:variant>
        <vt:i4>56</vt:i4>
      </vt:variant>
      <vt:variant>
        <vt:i4>0</vt:i4>
      </vt:variant>
      <vt:variant>
        <vt:i4>5</vt:i4>
      </vt:variant>
      <vt:variant>
        <vt:lpwstr/>
      </vt:variant>
      <vt:variant>
        <vt:lpwstr>_Toc437019798</vt:lpwstr>
      </vt:variant>
      <vt:variant>
        <vt:i4>1310773</vt:i4>
      </vt:variant>
      <vt:variant>
        <vt:i4>53</vt:i4>
      </vt:variant>
      <vt:variant>
        <vt:i4>0</vt:i4>
      </vt:variant>
      <vt:variant>
        <vt:i4>5</vt:i4>
      </vt:variant>
      <vt:variant>
        <vt:lpwstr/>
      </vt:variant>
      <vt:variant>
        <vt:lpwstr>_Toc437019797</vt:lpwstr>
      </vt:variant>
      <vt:variant>
        <vt:i4>1376309</vt:i4>
      </vt:variant>
      <vt:variant>
        <vt:i4>50</vt:i4>
      </vt:variant>
      <vt:variant>
        <vt:i4>0</vt:i4>
      </vt:variant>
      <vt:variant>
        <vt:i4>5</vt:i4>
      </vt:variant>
      <vt:variant>
        <vt:lpwstr/>
      </vt:variant>
      <vt:variant>
        <vt:lpwstr>_Toc437019788</vt:lpwstr>
      </vt:variant>
      <vt:variant>
        <vt:i4>1703989</vt:i4>
      </vt:variant>
      <vt:variant>
        <vt:i4>47</vt:i4>
      </vt:variant>
      <vt:variant>
        <vt:i4>0</vt:i4>
      </vt:variant>
      <vt:variant>
        <vt:i4>5</vt:i4>
      </vt:variant>
      <vt:variant>
        <vt:lpwstr/>
      </vt:variant>
      <vt:variant>
        <vt:lpwstr>_Toc437019779</vt:lpwstr>
      </vt:variant>
      <vt:variant>
        <vt:i4>1703989</vt:i4>
      </vt:variant>
      <vt:variant>
        <vt:i4>41</vt:i4>
      </vt:variant>
      <vt:variant>
        <vt:i4>0</vt:i4>
      </vt:variant>
      <vt:variant>
        <vt:i4>5</vt:i4>
      </vt:variant>
      <vt:variant>
        <vt:lpwstr/>
      </vt:variant>
      <vt:variant>
        <vt:lpwstr>_Toc437019770</vt:lpwstr>
      </vt:variant>
      <vt:variant>
        <vt:i4>1572917</vt:i4>
      </vt:variant>
      <vt:variant>
        <vt:i4>38</vt:i4>
      </vt:variant>
      <vt:variant>
        <vt:i4>0</vt:i4>
      </vt:variant>
      <vt:variant>
        <vt:i4>5</vt:i4>
      </vt:variant>
      <vt:variant>
        <vt:lpwstr/>
      </vt:variant>
      <vt:variant>
        <vt:lpwstr>_Toc437019757</vt:lpwstr>
      </vt:variant>
      <vt:variant>
        <vt:i4>1572917</vt:i4>
      </vt:variant>
      <vt:variant>
        <vt:i4>35</vt:i4>
      </vt:variant>
      <vt:variant>
        <vt:i4>0</vt:i4>
      </vt:variant>
      <vt:variant>
        <vt:i4>5</vt:i4>
      </vt:variant>
      <vt:variant>
        <vt:lpwstr/>
      </vt:variant>
      <vt:variant>
        <vt:lpwstr>_Toc437019756</vt:lpwstr>
      </vt:variant>
      <vt:variant>
        <vt:i4>1572917</vt:i4>
      </vt:variant>
      <vt:variant>
        <vt:i4>29</vt:i4>
      </vt:variant>
      <vt:variant>
        <vt:i4>0</vt:i4>
      </vt:variant>
      <vt:variant>
        <vt:i4>5</vt:i4>
      </vt:variant>
      <vt:variant>
        <vt:lpwstr/>
      </vt:variant>
      <vt:variant>
        <vt:lpwstr>_Toc437019755</vt:lpwstr>
      </vt:variant>
      <vt:variant>
        <vt:i4>1572917</vt:i4>
      </vt:variant>
      <vt:variant>
        <vt:i4>26</vt:i4>
      </vt:variant>
      <vt:variant>
        <vt:i4>0</vt:i4>
      </vt:variant>
      <vt:variant>
        <vt:i4>5</vt:i4>
      </vt:variant>
      <vt:variant>
        <vt:lpwstr/>
      </vt:variant>
      <vt:variant>
        <vt:lpwstr>_Toc437019754</vt:lpwstr>
      </vt:variant>
      <vt:variant>
        <vt:i4>1572917</vt:i4>
      </vt:variant>
      <vt:variant>
        <vt:i4>23</vt:i4>
      </vt:variant>
      <vt:variant>
        <vt:i4>0</vt:i4>
      </vt:variant>
      <vt:variant>
        <vt:i4>5</vt:i4>
      </vt:variant>
      <vt:variant>
        <vt:lpwstr/>
      </vt:variant>
      <vt:variant>
        <vt:lpwstr>_Toc437019753</vt:lpwstr>
      </vt:variant>
      <vt:variant>
        <vt:i4>1572917</vt:i4>
      </vt:variant>
      <vt:variant>
        <vt:i4>20</vt:i4>
      </vt:variant>
      <vt:variant>
        <vt:i4>0</vt:i4>
      </vt:variant>
      <vt:variant>
        <vt:i4>5</vt:i4>
      </vt:variant>
      <vt:variant>
        <vt:lpwstr/>
      </vt:variant>
      <vt:variant>
        <vt:lpwstr>_Toc437019752</vt:lpwstr>
      </vt:variant>
      <vt:variant>
        <vt:i4>1572917</vt:i4>
      </vt:variant>
      <vt:variant>
        <vt:i4>17</vt:i4>
      </vt:variant>
      <vt:variant>
        <vt:i4>0</vt:i4>
      </vt:variant>
      <vt:variant>
        <vt:i4>5</vt:i4>
      </vt:variant>
      <vt:variant>
        <vt:lpwstr/>
      </vt:variant>
      <vt:variant>
        <vt:lpwstr>_Toc437019751</vt:lpwstr>
      </vt:variant>
      <vt:variant>
        <vt:i4>1572917</vt:i4>
      </vt:variant>
      <vt:variant>
        <vt:i4>14</vt:i4>
      </vt:variant>
      <vt:variant>
        <vt:i4>0</vt:i4>
      </vt:variant>
      <vt:variant>
        <vt:i4>5</vt:i4>
      </vt:variant>
      <vt:variant>
        <vt:lpwstr/>
      </vt:variant>
      <vt:variant>
        <vt:lpwstr>_Toc437019750</vt:lpwstr>
      </vt:variant>
      <vt:variant>
        <vt:i4>1638453</vt:i4>
      </vt:variant>
      <vt:variant>
        <vt:i4>11</vt:i4>
      </vt:variant>
      <vt:variant>
        <vt:i4>0</vt:i4>
      </vt:variant>
      <vt:variant>
        <vt:i4>5</vt:i4>
      </vt:variant>
      <vt:variant>
        <vt:lpwstr/>
      </vt:variant>
      <vt:variant>
        <vt:lpwstr>_Toc437019749</vt:lpwstr>
      </vt:variant>
      <vt:variant>
        <vt:i4>1638453</vt:i4>
      </vt:variant>
      <vt:variant>
        <vt:i4>8</vt:i4>
      </vt:variant>
      <vt:variant>
        <vt:i4>0</vt:i4>
      </vt:variant>
      <vt:variant>
        <vt:i4>5</vt:i4>
      </vt:variant>
      <vt:variant>
        <vt:lpwstr/>
      </vt:variant>
      <vt:variant>
        <vt:lpwstr>_Toc437019748</vt:lpwstr>
      </vt:variant>
      <vt:variant>
        <vt:i4>1638453</vt:i4>
      </vt:variant>
      <vt:variant>
        <vt:i4>5</vt:i4>
      </vt:variant>
      <vt:variant>
        <vt:i4>0</vt:i4>
      </vt:variant>
      <vt:variant>
        <vt:i4>5</vt:i4>
      </vt:variant>
      <vt:variant>
        <vt:lpwstr/>
      </vt:variant>
      <vt:variant>
        <vt:lpwstr>_Toc437019747</vt:lpwstr>
      </vt:variant>
      <vt:variant>
        <vt:i4>1638453</vt:i4>
      </vt:variant>
      <vt:variant>
        <vt:i4>2</vt:i4>
      </vt:variant>
      <vt:variant>
        <vt:i4>0</vt:i4>
      </vt:variant>
      <vt:variant>
        <vt:i4>5</vt:i4>
      </vt:variant>
      <vt:variant>
        <vt:lpwstr/>
      </vt:variant>
      <vt:variant>
        <vt:lpwstr>_Toc437019746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akg</dc:creator>
  <cp:lastModifiedBy>Анастасия В. Лавренова (PC_JURIST - mainjurist)</cp:lastModifiedBy>
  <cp:revision>8</cp:revision>
  <cp:lastPrinted>2023-12-07T07:44:00Z</cp:lastPrinted>
  <dcterms:created xsi:type="dcterms:W3CDTF">2023-12-07T06:53:00Z</dcterms:created>
  <dcterms:modified xsi:type="dcterms:W3CDTF">2023-12-07T07:51:00Z</dcterms:modified>
</cp:coreProperties>
</file>